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0C074" w14:textId="1DF8BBA9" w:rsidR="00037670" w:rsidRPr="005B32C1" w:rsidRDefault="00037670" w:rsidP="00037670">
      <w:pPr>
        <w:pStyle w:val="CRCoverPage"/>
        <w:tabs>
          <w:tab w:val="right" w:pos="9639"/>
        </w:tabs>
        <w:spacing w:after="0"/>
        <w:rPr>
          <w:b/>
          <w:i/>
          <w:noProof/>
          <w:sz w:val="28"/>
        </w:rPr>
      </w:pPr>
      <w:r w:rsidRPr="00BE1A0C">
        <w:rPr>
          <w:b/>
          <w:bCs/>
          <w:noProof/>
          <w:sz w:val="24"/>
        </w:rPr>
        <w:t>SA WG2 Meeting #15</w:t>
      </w:r>
      <w:r w:rsidR="0065442C">
        <w:rPr>
          <w:b/>
          <w:bCs/>
          <w:noProof/>
          <w:sz w:val="24"/>
        </w:rPr>
        <w:t>7</w:t>
      </w:r>
      <w:r w:rsidRPr="00E9468F">
        <w:rPr>
          <w:b/>
          <w:i/>
          <w:noProof/>
          <w:sz w:val="28"/>
          <w:lang w:val="en-US"/>
        </w:rPr>
        <w:tab/>
      </w:r>
      <w:r w:rsidR="00240907" w:rsidRPr="00240907">
        <w:rPr>
          <w:b/>
          <w:i/>
          <w:noProof/>
          <w:sz w:val="28"/>
        </w:rPr>
        <w:t>S2-2306670</w:t>
      </w:r>
    </w:p>
    <w:p w14:paraId="3D03C8F4" w14:textId="08952D85" w:rsidR="00037670" w:rsidRDefault="00E43F8B" w:rsidP="00037670">
      <w:pPr>
        <w:pStyle w:val="CRCoverPage"/>
        <w:jc w:val="both"/>
        <w:outlineLvl w:val="0"/>
        <w:rPr>
          <w:b/>
          <w:noProof/>
          <w:sz w:val="24"/>
        </w:rPr>
      </w:pPr>
      <w:r>
        <w:rPr>
          <w:b/>
          <w:bCs/>
          <w:noProof/>
          <w:sz w:val="24"/>
        </w:rPr>
        <w:t>Berlin, Germany,</w:t>
      </w:r>
      <w:r w:rsidR="00056D06" w:rsidRPr="00056D06">
        <w:rPr>
          <w:b/>
          <w:bCs/>
          <w:noProof/>
          <w:sz w:val="24"/>
        </w:rPr>
        <w:t xml:space="preserve"> 2023-0</w:t>
      </w:r>
      <w:r>
        <w:rPr>
          <w:b/>
          <w:bCs/>
          <w:noProof/>
          <w:sz w:val="24"/>
        </w:rPr>
        <w:t>5</w:t>
      </w:r>
      <w:r w:rsidR="00056D06" w:rsidRPr="00056D06">
        <w:rPr>
          <w:b/>
          <w:bCs/>
          <w:noProof/>
          <w:sz w:val="24"/>
        </w:rPr>
        <w:t>-</w:t>
      </w:r>
      <w:r>
        <w:rPr>
          <w:b/>
          <w:bCs/>
          <w:noProof/>
          <w:sz w:val="24"/>
        </w:rPr>
        <w:t>22</w:t>
      </w:r>
      <w:r w:rsidR="00056D06" w:rsidRPr="00056D06">
        <w:rPr>
          <w:b/>
          <w:bCs/>
          <w:noProof/>
          <w:sz w:val="24"/>
        </w:rPr>
        <w:t xml:space="preserve"> -- 2023-0</w:t>
      </w:r>
      <w:r>
        <w:rPr>
          <w:b/>
          <w:bCs/>
          <w:noProof/>
          <w:sz w:val="24"/>
        </w:rPr>
        <w:t>5</w:t>
      </w:r>
      <w:r w:rsidR="00056D06" w:rsidRPr="00056D06">
        <w:rPr>
          <w:b/>
          <w:bCs/>
          <w:noProof/>
          <w:sz w:val="24"/>
        </w:rPr>
        <w:t>-2</w:t>
      </w:r>
      <w:r>
        <w:rPr>
          <w:b/>
          <w:bCs/>
          <w:noProof/>
          <w:sz w:val="24"/>
        </w:rPr>
        <w:t>6</w:t>
      </w:r>
      <w:r w:rsidR="00037670" w:rsidRPr="00C61D70">
        <w:rPr>
          <w:b/>
          <w:bCs/>
          <w:i/>
          <w:iCs/>
          <w:noProof/>
          <w:color w:val="0070C0"/>
          <w:sz w:val="22"/>
          <w:szCs w:val="18"/>
        </w:rPr>
        <w:t xml:space="preserve"> </w:t>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tc>
          <w:tcPr>
            <w:tcW w:w="9641" w:type="dxa"/>
            <w:gridSpan w:val="9"/>
            <w:tcBorders>
              <w:top w:val="single" w:sz="4" w:space="0" w:color="auto"/>
              <w:left w:val="single" w:sz="4" w:space="0" w:color="auto"/>
              <w:right w:val="single" w:sz="4" w:space="0" w:color="auto"/>
            </w:tcBorders>
          </w:tcPr>
          <w:p w14:paraId="554115ED" w14:textId="77777777" w:rsidR="00037670" w:rsidRDefault="00037670">
            <w:pPr>
              <w:pStyle w:val="CRCoverPage"/>
              <w:spacing w:after="0"/>
              <w:jc w:val="right"/>
              <w:rPr>
                <w:i/>
                <w:noProof/>
              </w:rPr>
            </w:pPr>
            <w:r>
              <w:rPr>
                <w:i/>
                <w:noProof/>
                <w:sz w:val="14"/>
              </w:rPr>
              <w:t>CR-Form-v12.2</w:t>
            </w:r>
          </w:p>
        </w:tc>
      </w:tr>
      <w:tr w:rsidR="00037670" w14:paraId="6DFA1954" w14:textId="77777777">
        <w:tc>
          <w:tcPr>
            <w:tcW w:w="9641" w:type="dxa"/>
            <w:gridSpan w:val="9"/>
            <w:tcBorders>
              <w:left w:val="single" w:sz="4" w:space="0" w:color="auto"/>
              <w:right w:val="single" w:sz="4" w:space="0" w:color="auto"/>
            </w:tcBorders>
          </w:tcPr>
          <w:p w14:paraId="51FCE56B" w14:textId="77777777" w:rsidR="00037670" w:rsidRDefault="00037670">
            <w:pPr>
              <w:pStyle w:val="CRCoverPage"/>
              <w:spacing w:after="0"/>
              <w:jc w:val="center"/>
              <w:rPr>
                <w:noProof/>
              </w:rPr>
            </w:pPr>
            <w:r>
              <w:rPr>
                <w:b/>
                <w:noProof/>
                <w:sz w:val="32"/>
              </w:rPr>
              <w:t>CHANGE REQUEST</w:t>
            </w:r>
          </w:p>
        </w:tc>
      </w:tr>
      <w:tr w:rsidR="00037670" w14:paraId="61266AA5" w14:textId="77777777">
        <w:tc>
          <w:tcPr>
            <w:tcW w:w="9641" w:type="dxa"/>
            <w:gridSpan w:val="9"/>
            <w:tcBorders>
              <w:left w:val="single" w:sz="4" w:space="0" w:color="auto"/>
              <w:right w:val="single" w:sz="4" w:space="0" w:color="auto"/>
            </w:tcBorders>
          </w:tcPr>
          <w:p w14:paraId="2EAA9517" w14:textId="77777777" w:rsidR="00037670" w:rsidRDefault="00037670">
            <w:pPr>
              <w:pStyle w:val="CRCoverPage"/>
              <w:spacing w:after="0"/>
              <w:rPr>
                <w:noProof/>
                <w:sz w:val="8"/>
                <w:szCs w:val="8"/>
              </w:rPr>
            </w:pPr>
          </w:p>
        </w:tc>
      </w:tr>
      <w:tr w:rsidR="00037670" w14:paraId="0DEAB824" w14:textId="77777777">
        <w:tc>
          <w:tcPr>
            <w:tcW w:w="142" w:type="dxa"/>
            <w:tcBorders>
              <w:left w:val="single" w:sz="4" w:space="0" w:color="auto"/>
            </w:tcBorders>
          </w:tcPr>
          <w:p w14:paraId="19D62D3C" w14:textId="77777777" w:rsidR="00037670" w:rsidRDefault="00037670">
            <w:pPr>
              <w:pStyle w:val="CRCoverPage"/>
              <w:spacing w:after="0"/>
              <w:jc w:val="right"/>
              <w:rPr>
                <w:noProof/>
              </w:rPr>
            </w:pPr>
          </w:p>
        </w:tc>
        <w:tc>
          <w:tcPr>
            <w:tcW w:w="1559" w:type="dxa"/>
            <w:shd w:val="pct30" w:color="FFFF00" w:fill="auto"/>
          </w:tcPr>
          <w:p w14:paraId="489222D9" w14:textId="5920174B" w:rsidR="00037670" w:rsidRPr="00410371" w:rsidRDefault="00037670">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pPr>
              <w:pStyle w:val="CRCoverPage"/>
              <w:spacing w:after="0"/>
              <w:jc w:val="center"/>
              <w:rPr>
                <w:noProof/>
              </w:rPr>
            </w:pPr>
            <w:r>
              <w:rPr>
                <w:b/>
                <w:noProof/>
                <w:sz w:val="28"/>
              </w:rPr>
              <w:t>CR</w:t>
            </w:r>
          </w:p>
        </w:tc>
        <w:tc>
          <w:tcPr>
            <w:tcW w:w="1276" w:type="dxa"/>
            <w:shd w:val="pct30" w:color="FFFF00" w:fill="auto"/>
          </w:tcPr>
          <w:p w14:paraId="7485F7F8" w14:textId="409554C7" w:rsidR="00037670" w:rsidRPr="00410371" w:rsidRDefault="001F1922" w:rsidP="005F741A">
            <w:pPr>
              <w:pStyle w:val="CRCoverPage"/>
              <w:spacing w:after="0"/>
              <w:jc w:val="right"/>
              <w:rPr>
                <w:noProof/>
              </w:rPr>
            </w:pPr>
            <w:r w:rsidRPr="00B463F6">
              <w:rPr>
                <w:b/>
                <w:sz w:val="28"/>
              </w:rPr>
              <w:t>4184</w:t>
            </w:r>
          </w:p>
        </w:tc>
        <w:tc>
          <w:tcPr>
            <w:tcW w:w="709" w:type="dxa"/>
          </w:tcPr>
          <w:p w14:paraId="5286E179" w14:textId="77777777" w:rsidR="00037670" w:rsidRDefault="00037670">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2892BD1D" w:rsidR="00037670" w:rsidRPr="00446871" w:rsidRDefault="00AC743A">
            <w:pPr>
              <w:pStyle w:val="CRCoverPage"/>
              <w:spacing w:after="0"/>
              <w:jc w:val="center"/>
              <w:rPr>
                <w:b/>
                <w:noProof/>
                <w:sz w:val="28"/>
              </w:rPr>
            </w:pPr>
            <w:r>
              <w:rPr>
                <w:b/>
                <w:sz w:val="28"/>
                <w:lang w:eastAsia="zh-CN"/>
              </w:rPr>
              <w:t>-</w:t>
            </w:r>
          </w:p>
        </w:tc>
        <w:tc>
          <w:tcPr>
            <w:tcW w:w="2410" w:type="dxa"/>
          </w:tcPr>
          <w:p w14:paraId="50B4991F" w14:textId="77777777" w:rsidR="00037670" w:rsidRDefault="00037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6C992645" w:rsidR="00037670" w:rsidRPr="00410371" w:rsidRDefault="00F859B6">
            <w:pPr>
              <w:pStyle w:val="CRCoverPage"/>
              <w:spacing w:after="0"/>
              <w:jc w:val="center"/>
              <w:rPr>
                <w:noProof/>
                <w:sz w:val="28"/>
              </w:rPr>
            </w:pPr>
            <w:r>
              <w:t>15.</w:t>
            </w:r>
            <w:r w:rsidR="00500ADC">
              <w:t>16.0</w:t>
            </w:r>
          </w:p>
        </w:tc>
        <w:tc>
          <w:tcPr>
            <w:tcW w:w="143" w:type="dxa"/>
            <w:tcBorders>
              <w:right w:val="single" w:sz="4" w:space="0" w:color="auto"/>
            </w:tcBorders>
          </w:tcPr>
          <w:p w14:paraId="642C2DED" w14:textId="77777777" w:rsidR="00037670" w:rsidRDefault="00037670">
            <w:pPr>
              <w:pStyle w:val="CRCoverPage"/>
              <w:spacing w:after="0"/>
              <w:rPr>
                <w:noProof/>
              </w:rPr>
            </w:pPr>
          </w:p>
        </w:tc>
      </w:tr>
      <w:tr w:rsidR="00037670" w14:paraId="1DA3FD90" w14:textId="77777777">
        <w:tc>
          <w:tcPr>
            <w:tcW w:w="9641" w:type="dxa"/>
            <w:gridSpan w:val="9"/>
            <w:tcBorders>
              <w:left w:val="single" w:sz="4" w:space="0" w:color="auto"/>
              <w:right w:val="single" w:sz="4" w:space="0" w:color="auto"/>
            </w:tcBorders>
          </w:tcPr>
          <w:p w14:paraId="00A6E4CB" w14:textId="77777777" w:rsidR="00037670" w:rsidRDefault="00037670">
            <w:pPr>
              <w:pStyle w:val="CRCoverPage"/>
              <w:spacing w:after="0"/>
              <w:rPr>
                <w:noProof/>
              </w:rPr>
            </w:pPr>
          </w:p>
        </w:tc>
      </w:tr>
      <w:tr w:rsidR="00037670" w14:paraId="2C9BBA0B" w14:textId="77777777">
        <w:tc>
          <w:tcPr>
            <w:tcW w:w="9641" w:type="dxa"/>
            <w:gridSpan w:val="9"/>
            <w:tcBorders>
              <w:top w:val="single" w:sz="4" w:space="0" w:color="auto"/>
            </w:tcBorders>
          </w:tcPr>
          <w:p w14:paraId="37435189" w14:textId="77777777" w:rsidR="00037670" w:rsidRPr="00F25D98" w:rsidRDefault="0003767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tc>
          <w:tcPr>
            <w:tcW w:w="9641" w:type="dxa"/>
            <w:gridSpan w:val="9"/>
          </w:tcPr>
          <w:p w14:paraId="6D3CFBE1" w14:textId="77777777" w:rsidR="00037670" w:rsidRDefault="00037670">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tc>
          <w:tcPr>
            <w:tcW w:w="2835" w:type="dxa"/>
          </w:tcPr>
          <w:p w14:paraId="235AD93E" w14:textId="77777777" w:rsidR="00037670" w:rsidRDefault="00037670">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pPr>
              <w:pStyle w:val="CRCoverPage"/>
              <w:spacing w:after="0"/>
              <w:jc w:val="center"/>
              <w:rPr>
                <w:b/>
                <w:caps/>
                <w:noProof/>
              </w:rPr>
            </w:pPr>
          </w:p>
        </w:tc>
        <w:tc>
          <w:tcPr>
            <w:tcW w:w="709" w:type="dxa"/>
            <w:tcBorders>
              <w:left w:val="single" w:sz="4" w:space="0" w:color="auto"/>
            </w:tcBorders>
          </w:tcPr>
          <w:p w14:paraId="69569068" w14:textId="77777777" w:rsidR="00037670" w:rsidRDefault="00037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pPr>
              <w:pStyle w:val="CRCoverPage"/>
              <w:spacing w:after="0"/>
              <w:jc w:val="center"/>
              <w:rPr>
                <w:b/>
                <w:caps/>
                <w:noProof/>
              </w:rPr>
            </w:pPr>
          </w:p>
        </w:tc>
        <w:tc>
          <w:tcPr>
            <w:tcW w:w="2126" w:type="dxa"/>
          </w:tcPr>
          <w:p w14:paraId="3B36FD0E" w14:textId="77777777" w:rsidR="00037670" w:rsidRDefault="00037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pPr>
              <w:pStyle w:val="CRCoverPage"/>
              <w:spacing w:after="0"/>
              <w:jc w:val="center"/>
              <w:rPr>
                <w:b/>
                <w:caps/>
                <w:noProof/>
              </w:rPr>
            </w:pPr>
          </w:p>
        </w:tc>
        <w:tc>
          <w:tcPr>
            <w:tcW w:w="1418" w:type="dxa"/>
            <w:tcBorders>
              <w:left w:val="nil"/>
            </w:tcBorders>
          </w:tcPr>
          <w:p w14:paraId="7ED3C38C" w14:textId="77777777" w:rsidR="00037670" w:rsidRDefault="00037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tc>
          <w:tcPr>
            <w:tcW w:w="9640" w:type="dxa"/>
            <w:gridSpan w:val="11"/>
          </w:tcPr>
          <w:p w14:paraId="34D1D193" w14:textId="77777777" w:rsidR="00037670" w:rsidRDefault="00037670">
            <w:pPr>
              <w:pStyle w:val="CRCoverPage"/>
              <w:spacing w:after="0"/>
              <w:rPr>
                <w:noProof/>
                <w:sz w:val="8"/>
                <w:szCs w:val="8"/>
              </w:rPr>
            </w:pPr>
          </w:p>
        </w:tc>
      </w:tr>
      <w:tr w:rsidR="00BB7255" w14:paraId="040AF65B" w14:textId="77777777">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5C9B41BC" w:rsidR="00BB7255" w:rsidRDefault="001135C2" w:rsidP="00BB7255">
            <w:pPr>
              <w:pStyle w:val="CRCoverPage"/>
              <w:spacing w:after="0"/>
              <w:ind w:left="100"/>
              <w:rPr>
                <w:noProof/>
              </w:rPr>
            </w:pPr>
            <w:r>
              <w:t xml:space="preserve">AF influence </w:t>
            </w:r>
            <w:r w:rsidR="00F5243A">
              <w:t>data key correction</w:t>
            </w:r>
          </w:p>
        </w:tc>
      </w:tr>
      <w:tr w:rsidR="00AB6A41" w14:paraId="6A55520B" w14:textId="77777777">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2630A692" w:rsidR="00AB6A41" w:rsidRDefault="00AB6A41" w:rsidP="00AB6A41">
            <w:pPr>
              <w:pStyle w:val="CRCoverPage"/>
              <w:spacing w:after="0"/>
              <w:ind w:left="100"/>
              <w:rPr>
                <w:noProof/>
              </w:rPr>
            </w:pPr>
            <w:r>
              <w:rPr>
                <w:lang w:val="en-US"/>
              </w:rPr>
              <w:t>Ericsson</w:t>
            </w:r>
          </w:p>
        </w:tc>
      </w:tr>
      <w:tr w:rsidR="00AB6A41" w14:paraId="3176D445" w14:textId="77777777">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7C8E77FF" w:rsidR="00AB6A41" w:rsidRDefault="00346652" w:rsidP="00AB6A41">
            <w:pPr>
              <w:pStyle w:val="CRCoverPage"/>
              <w:spacing w:after="0"/>
              <w:ind w:left="100"/>
              <w:rPr>
                <w:noProof/>
              </w:rPr>
            </w:pPr>
            <w:r>
              <w:t>5GS_Ph1</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4A8FC8ED" w:rsidR="00AB6A41" w:rsidRDefault="00AB6A41" w:rsidP="00AB6A41">
            <w:pPr>
              <w:pStyle w:val="CRCoverPage"/>
              <w:spacing w:after="0"/>
              <w:ind w:left="100"/>
              <w:rPr>
                <w:noProof/>
              </w:rPr>
            </w:pPr>
            <w:r>
              <w:t>2023-0</w:t>
            </w:r>
            <w:r w:rsidR="00B463F6">
              <w:t>5</w:t>
            </w:r>
            <w:r>
              <w:t>-</w:t>
            </w:r>
            <w:r w:rsidR="00983C7D">
              <w:t>11</w:t>
            </w:r>
          </w:p>
        </w:tc>
      </w:tr>
      <w:tr w:rsidR="00AB6A41" w14:paraId="258F9C2C" w14:textId="77777777">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595CB89B" w:rsidR="00AB6A41" w:rsidRDefault="00346652" w:rsidP="00AB6A41">
            <w:pPr>
              <w:pStyle w:val="CRCoverPage"/>
              <w:spacing w:after="0"/>
              <w:ind w:left="100" w:right="-609"/>
              <w:rPr>
                <w:b/>
                <w:noProof/>
              </w:rPr>
            </w:pPr>
            <w:r>
              <w:rPr>
                <w:b/>
              </w:rPr>
              <w:t>F</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130EB931" w:rsidR="00AB6A41" w:rsidRDefault="00AB6A41" w:rsidP="00AB6A41">
            <w:pPr>
              <w:pStyle w:val="CRCoverPage"/>
              <w:spacing w:after="0"/>
              <w:ind w:left="100"/>
              <w:rPr>
                <w:noProof/>
              </w:rPr>
            </w:pPr>
            <w:r>
              <w:t>Rel-1</w:t>
            </w:r>
            <w:r w:rsidR="00B463F6">
              <w:t>5</w:t>
            </w:r>
          </w:p>
        </w:tc>
      </w:tr>
      <w:tr w:rsidR="00AB6A41" w14:paraId="31D36659" w14:textId="77777777">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E714" w14:textId="27B31C48" w:rsidR="00866A21" w:rsidRDefault="000212D6" w:rsidP="00866A21">
            <w:pPr>
              <w:pStyle w:val="CRCoverPage"/>
              <w:spacing w:after="0"/>
              <w:ind w:left="100"/>
              <w:rPr>
                <w:noProof/>
              </w:rPr>
            </w:pPr>
            <w:r>
              <w:rPr>
                <w:noProof/>
              </w:rPr>
              <w:t>Since a UE may have several PDU sessions,</w:t>
            </w:r>
            <w:r w:rsidR="00811B1D">
              <w:rPr>
                <w:noProof/>
              </w:rPr>
              <w:t xml:space="preserve"> but</w:t>
            </w:r>
            <w:r>
              <w:rPr>
                <w:noProof/>
              </w:rPr>
              <w:t xml:space="preserve"> the traffic influence </w:t>
            </w:r>
            <w:r w:rsidR="0049466E">
              <w:rPr>
                <w:noProof/>
              </w:rPr>
              <w:t xml:space="preserve">data </w:t>
            </w:r>
            <w:r w:rsidR="000C517C">
              <w:rPr>
                <w:noProof/>
              </w:rPr>
              <w:t>need to be associated with a single PDU session, the traffic influence data must contain DNN and S-NSSAI</w:t>
            </w:r>
            <w:r w:rsidR="00451C73">
              <w:rPr>
                <w:noProof/>
              </w:rPr>
              <w:t xml:space="preserve">. </w:t>
            </w:r>
            <w:r w:rsidR="001368BA">
              <w:rPr>
                <w:noProof/>
              </w:rPr>
              <w:t>Figure below shows a scenario where a UE has 2</w:t>
            </w:r>
            <w:r w:rsidR="00231710">
              <w:rPr>
                <w:noProof/>
              </w:rPr>
              <w:t xml:space="preserve"> PDU sessioins. If AF </w:t>
            </w:r>
            <w:r w:rsidR="004F2218">
              <w:rPr>
                <w:noProof/>
              </w:rPr>
              <w:t>does traffic influence on t</w:t>
            </w:r>
            <w:r w:rsidR="00FD58E6">
              <w:rPr>
                <w:noProof/>
              </w:rPr>
              <w:t xml:space="preserve">routing </w:t>
            </w:r>
            <w:r w:rsidR="0009690E">
              <w:rPr>
                <w:noProof/>
              </w:rPr>
              <w:t xml:space="preserve">and NEF does not </w:t>
            </w:r>
            <w:r w:rsidR="00BE54FF">
              <w:rPr>
                <w:noProof/>
              </w:rPr>
              <w:t>state for which DNN and S-NSSAI the TI is targetting, then both</w:t>
            </w:r>
            <w:r w:rsidR="008F6256">
              <w:rPr>
                <w:noProof/>
              </w:rPr>
              <w:t xml:space="preserve"> PDU se</w:t>
            </w:r>
            <w:r w:rsidR="00FD58E6">
              <w:rPr>
                <w:noProof/>
              </w:rPr>
              <w:t>ss</w:t>
            </w:r>
            <w:r w:rsidR="008F6256">
              <w:rPr>
                <w:noProof/>
              </w:rPr>
              <w:t xml:space="preserve">ions will be impacted. This is not a wanted </w:t>
            </w:r>
            <w:r w:rsidR="00866A21">
              <w:rPr>
                <w:noProof/>
              </w:rPr>
              <w:t>behavior.</w:t>
            </w:r>
          </w:p>
          <w:p w14:paraId="2A4AF071" w14:textId="77777777" w:rsidR="003D6A90" w:rsidRDefault="002342FE" w:rsidP="00451C73">
            <w:pPr>
              <w:pStyle w:val="CRCoverPage"/>
              <w:spacing w:after="0"/>
              <w:ind w:left="100"/>
              <w:rPr>
                <w:noProof/>
              </w:rPr>
            </w:pPr>
            <w:r>
              <w:rPr>
                <w:noProof/>
              </w:rPr>
              <w:drawing>
                <wp:inline distT="0" distB="0" distL="0" distR="0" wp14:anchorId="195152DC" wp14:editId="03FA2089">
                  <wp:extent cx="3409734" cy="1233805"/>
                  <wp:effectExtent l="0" t="0" r="0" b="0"/>
                  <wp:docPr id="919027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27680" name=""/>
                          <pic:cNvPicPr/>
                        </pic:nvPicPr>
                        <pic:blipFill>
                          <a:blip r:embed="rId13"/>
                          <a:stretch>
                            <a:fillRect/>
                          </a:stretch>
                        </pic:blipFill>
                        <pic:spPr>
                          <a:xfrm>
                            <a:off x="0" y="0"/>
                            <a:ext cx="3425383" cy="1239468"/>
                          </a:xfrm>
                          <a:prstGeom prst="rect">
                            <a:avLst/>
                          </a:prstGeom>
                        </pic:spPr>
                      </pic:pic>
                    </a:graphicData>
                  </a:graphic>
                </wp:inline>
              </w:drawing>
            </w:r>
          </w:p>
          <w:p w14:paraId="7E603A45" w14:textId="77777777" w:rsidR="00866A21" w:rsidRDefault="00866A21" w:rsidP="00451C73">
            <w:pPr>
              <w:pStyle w:val="CRCoverPage"/>
              <w:spacing w:after="0"/>
              <w:ind w:left="100"/>
              <w:rPr>
                <w:noProof/>
              </w:rPr>
            </w:pPr>
            <w:r>
              <w:rPr>
                <w:noProof/>
              </w:rPr>
              <w:t xml:space="preserve">This impacts stage 3, and thus it is important to </w:t>
            </w:r>
            <w:r w:rsidR="002E32DF">
              <w:rPr>
                <w:noProof/>
              </w:rPr>
              <w:t xml:space="preserve">make this correction as urgent as possible. </w:t>
            </w:r>
          </w:p>
          <w:p w14:paraId="396DEA35" w14:textId="283BB021" w:rsidR="002E32DF" w:rsidRDefault="00322B07" w:rsidP="00451C73">
            <w:pPr>
              <w:pStyle w:val="CRCoverPage"/>
              <w:spacing w:after="0"/>
              <w:ind w:left="100"/>
              <w:rPr>
                <w:noProof/>
              </w:rPr>
            </w:pPr>
            <w:r>
              <w:rPr>
                <w:noProof/>
              </w:rPr>
              <w:t xml:space="preserve">We believe that the reason for not discovering this in live network is that </w:t>
            </w:r>
            <w:r w:rsidR="005A5678">
              <w:rPr>
                <w:noProof/>
              </w:rPr>
              <w:t>AF influence on traffic is not widelly used, UE</w:t>
            </w:r>
            <w:r w:rsidR="00FD58E6">
              <w:rPr>
                <w:noProof/>
              </w:rPr>
              <w:t>s</w:t>
            </w:r>
            <w:r w:rsidR="005A5678">
              <w:rPr>
                <w:noProof/>
              </w:rPr>
              <w:t xml:space="preserve"> mainly use </w:t>
            </w:r>
            <w:r w:rsidR="00734561">
              <w:rPr>
                <w:noProof/>
              </w:rPr>
              <w:t xml:space="preserve">one PDU session, and only </w:t>
            </w:r>
            <w:r w:rsidR="00876ADA">
              <w:rPr>
                <w:noProof/>
              </w:rPr>
              <w:t xml:space="preserve">Internet traffic has been targetted. </w:t>
            </w:r>
            <w:r w:rsidR="00DA10B3">
              <w:rPr>
                <w:noProof/>
              </w:rPr>
              <w:t xml:space="preserve"> </w:t>
            </w:r>
          </w:p>
          <w:p w14:paraId="6AD3ABEA" w14:textId="3FB90792" w:rsidR="00876ADA" w:rsidRDefault="00876ADA" w:rsidP="00451C73">
            <w:pPr>
              <w:pStyle w:val="CRCoverPage"/>
              <w:spacing w:after="0"/>
              <w:ind w:left="100"/>
              <w:rPr>
                <w:noProof/>
              </w:rPr>
            </w:pPr>
            <w:r>
              <w:rPr>
                <w:noProof/>
              </w:rPr>
              <w:t xml:space="preserve">Eventhough </w:t>
            </w:r>
            <w:r w:rsidR="00CD012A">
              <w:rPr>
                <w:noProof/>
              </w:rPr>
              <w:t>there is not "shall" in 23.501, it seems the intention is that DNN and S-NSSAI shall be used. Excerpt from 23.501</w:t>
            </w:r>
            <w:r w:rsidR="001D6AF5">
              <w:rPr>
                <w:noProof/>
              </w:rPr>
              <w:t>:</w:t>
            </w:r>
          </w:p>
          <w:p w14:paraId="6B049789" w14:textId="77777777" w:rsidR="001D6AF5" w:rsidRPr="001D6AF5" w:rsidRDefault="001D6AF5" w:rsidP="001D6AF5">
            <w:pPr>
              <w:pStyle w:val="B1"/>
              <w:rPr>
                <w:i/>
                <w:iCs/>
                <w:sz w:val="18"/>
                <w:szCs w:val="18"/>
              </w:rPr>
            </w:pPr>
            <w:r w:rsidRPr="001D6AF5">
              <w:rPr>
                <w:i/>
                <w:iCs/>
                <w:sz w:val="18"/>
                <w:szCs w:val="18"/>
              </w:rPr>
              <w:t>1)</w:t>
            </w:r>
            <w:r w:rsidRPr="001D6AF5">
              <w:rPr>
                <w:i/>
                <w:iCs/>
                <w:sz w:val="18"/>
                <w:szCs w:val="18"/>
              </w:rPr>
              <w:tab/>
              <w:t>Information to identify the traffic. The traffic can be identified in the AF request by</w:t>
            </w:r>
          </w:p>
          <w:p w14:paraId="2A365C01" w14:textId="77777777" w:rsidR="001D6AF5" w:rsidRPr="001D6AF5" w:rsidRDefault="001D6AF5" w:rsidP="001D6AF5">
            <w:pPr>
              <w:pStyle w:val="B2"/>
              <w:rPr>
                <w:i/>
                <w:iCs/>
                <w:sz w:val="18"/>
                <w:szCs w:val="18"/>
              </w:rPr>
            </w:pPr>
            <w:r w:rsidRPr="001D6AF5">
              <w:rPr>
                <w:i/>
                <w:iCs/>
                <w:sz w:val="18"/>
                <w:szCs w:val="18"/>
              </w:rPr>
              <w:t>-</w:t>
            </w:r>
            <w:r w:rsidRPr="001D6AF5">
              <w:rPr>
                <w:i/>
                <w:iCs/>
                <w:sz w:val="18"/>
                <w:szCs w:val="18"/>
              </w:rPr>
              <w:tab/>
            </w:r>
            <w:r w:rsidRPr="001D6AF5">
              <w:rPr>
                <w:i/>
                <w:iCs/>
                <w:sz w:val="18"/>
                <w:szCs w:val="18"/>
                <w:highlight w:val="cyan"/>
              </w:rPr>
              <w:t>Either a DNN and possibly slicing information (S-NSSAI)</w:t>
            </w:r>
            <w:r w:rsidRPr="001D6AF5">
              <w:rPr>
                <w:i/>
                <w:iCs/>
                <w:sz w:val="18"/>
                <w:szCs w:val="18"/>
              </w:rPr>
              <w:t xml:space="preserve"> or an AF-Service-Identifier</w:t>
            </w:r>
          </w:p>
          <w:p w14:paraId="53952065" w14:textId="38CCC932" w:rsidR="008375CC" w:rsidRPr="001D6AF5" w:rsidRDefault="001D6AF5" w:rsidP="001D6AF5">
            <w:pPr>
              <w:pStyle w:val="B3"/>
              <w:rPr>
                <w:i/>
                <w:iCs/>
                <w:sz w:val="18"/>
                <w:szCs w:val="18"/>
              </w:rPr>
            </w:pPr>
            <w:r w:rsidRPr="001D6AF5">
              <w:rPr>
                <w:i/>
                <w:iCs/>
                <w:sz w:val="18"/>
                <w:szCs w:val="18"/>
              </w:rPr>
              <w:t>-</w:t>
            </w:r>
            <w:r w:rsidRPr="001D6AF5">
              <w:rPr>
                <w:i/>
                <w:iCs/>
                <w:sz w:val="18"/>
                <w:szCs w:val="18"/>
              </w:rPr>
              <w:tab/>
              <w:t xml:space="preserve">When the AF provides an AF-Service-Identifier i.e. an identifier of the service on behalf of which the AF is issuing the request, the </w:t>
            </w:r>
            <w:r w:rsidRPr="001D6AF5">
              <w:rPr>
                <w:i/>
                <w:iCs/>
                <w:sz w:val="18"/>
                <w:szCs w:val="18"/>
                <w:highlight w:val="cyan"/>
              </w:rPr>
              <w:t>5G Core maps this identifier into a target DNN and slicing information (S-NSSAI</w:t>
            </w:r>
            <w:r w:rsidRPr="001D6AF5">
              <w:rPr>
                <w:i/>
                <w:iCs/>
                <w:sz w:val="18"/>
                <w:szCs w:val="18"/>
                <w:highlight w:val="yellow"/>
              </w:rPr>
              <w:t>)</w:t>
            </w:r>
          </w:p>
        </w:tc>
      </w:tr>
      <w:tr w:rsidR="00952ACB" w14:paraId="25CF2C53" w14:textId="77777777">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4A732" w14:textId="3BC1015F" w:rsidR="00ED3822" w:rsidRDefault="00DF4D56" w:rsidP="00F607A8">
            <w:pPr>
              <w:pStyle w:val="CRCoverPage"/>
              <w:spacing w:after="0"/>
              <w:ind w:left="100"/>
              <w:rPr>
                <w:noProof/>
              </w:rPr>
            </w:pPr>
            <w:r>
              <w:rPr>
                <w:noProof/>
              </w:rPr>
              <w:t>Removing "or" in data key for DNN and S-NSSAI</w:t>
            </w:r>
          </w:p>
        </w:tc>
      </w:tr>
      <w:tr w:rsidR="00952ACB" w14:paraId="6E59B2F3" w14:textId="77777777">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866861" w14:textId="20404D87" w:rsidR="00952ACB" w:rsidRDefault="00115B32" w:rsidP="00952ACB">
            <w:pPr>
              <w:pStyle w:val="CRCoverPage"/>
              <w:spacing w:after="0"/>
              <w:ind w:left="100"/>
              <w:rPr>
                <w:noProof/>
              </w:rPr>
            </w:pPr>
            <w:r>
              <w:rPr>
                <w:noProof/>
              </w:rPr>
              <w:t>Traffic Influence may affect not targetted PDU sessions</w:t>
            </w:r>
          </w:p>
        </w:tc>
      </w:tr>
      <w:tr w:rsidR="00AB6A41" w14:paraId="2495D495" w14:textId="77777777">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17907874" w:rsidR="00AB6A41" w:rsidRDefault="00E10350" w:rsidP="00AB6A41">
            <w:pPr>
              <w:pStyle w:val="CRCoverPage"/>
              <w:spacing w:after="0"/>
              <w:ind w:left="100"/>
              <w:rPr>
                <w:noProof/>
              </w:rPr>
            </w:pPr>
            <w:r w:rsidRPr="00050CA8">
              <w:rPr>
                <w:rFonts w:eastAsia="SimSun"/>
                <w:lang w:eastAsia="zh-CN"/>
              </w:rPr>
              <w:t>5.2.12.2.1</w:t>
            </w:r>
          </w:p>
        </w:tc>
      </w:tr>
      <w:tr w:rsidR="00AB6A41" w14:paraId="47FC3EAA" w14:textId="77777777">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36F7CDE8"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2CFB123F" w:rsidR="00AB6A41" w:rsidRDefault="00474B72" w:rsidP="00AB6A41">
            <w:pPr>
              <w:pStyle w:val="CRCoverPage"/>
              <w:spacing w:after="0"/>
              <w:jc w:val="center"/>
              <w:rPr>
                <w:b/>
                <w:caps/>
                <w:noProof/>
              </w:rPr>
            </w:pPr>
            <w:r>
              <w:rPr>
                <w:b/>
                <w:caps/>
                <w:noProof/>
              </w:rPr>
              <w:t>X</w:t>
            </w: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7067D949" w:rsidR="00AB6A41" w:rsidRDefault="00B63305" w:rsidP="00AB6A41">
            <w:pPr>
              <w:pStyle w:val="CRCoverPage"/>
              <w:spacing w:after="0"/>
              <w:ind w:left="99"/>
              <w:rPr>
                <w:noProof/>
              </w:rPr>
            </w:pPr>
            <w:r>
              <w:rPr>
                <w:noProof/>
              </w:rPr>
              <w:t>TS</w:t>
            </w:r>
            <w:r w:rsidR="00500ADC">
              <w:rPr>
                <w:noProof/>
              </w:rPr>
              <w:t>/TR…CR….</w:t>
            </w:r>
          </w:p>
        </w:tc>
      </w:tr>
      <w:tr w:rsidR="00500ADC" w14:paraId="551F8FA0" w14:textId="77777777">
        <w:tc>
          <w:tcPr>
            <w:tcW w:w="2694" w:type="dxa"/>
            <w:gridSpan w:val="2"/>
            <w:tcBorders>
              <w:left w:val="single" w:sz="4" w:space="0" w:color="auto"/>
            </w:tcBorders>
          </w:tcPr>
          <w:p w14:paraId="388D502F" w14:textId="77777777" w:rsidR="00500ADC" w:rsidRDefault="00500ADC" w:rsidP="00500A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500ADC" w:rsidRDefault="00500ADC" w:rsidP="00500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500ADC" w:rsidRDefault="00500ADC" w:rsidP="00500ADC">
            <w:pPr>
              <w:pStyle w:val="CRCoverPage"/>
              <w:spacing w:after="0"/>
              <w:jc w:val="center"/>
              <w:rPr>
                <w:b/>
                <w:caps/>
                <w:noProof/>
              </w:rPr>
            </w:pPr>
            <w:r>
              <w:rPr>
                <w:b/>
                <w:caps/>
                <w:noProof/>
              </w:rPr>
              <w:t>X</w:t>
            </w:r>
          </w:p>
        </w:tc>
        <w:tc>
          <w:tcPr>
            <w:tcW w:w="2977" w:type="dxa"/>
            <w:gridSpan w:val="4"/>
          </w:tcPr>
          <w:p w14:paraId="3E0A0360" w14:textId="77777777" w:rsidR="00500ADC" w:rsidRDefault="00500ADC" w:rsidP="00500A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5BC2C67B" w:rsidR="00500ADC" w:rsidRDefault="00500ADC" w:rsidP="00500ADC">
            <w:pPr>
              <w:pStyle w:val="CRCoverPage"/>
              <w:spacing w:after="0"/>
              <w:ind w:left="99"/>
              <w:rPr>
                <w:noProof/>
              </w:rPr>
            </w:pPr>
            <w:r w:rsidRPr="0035583D">
              <w:rPr>
                <w:noProof/>
              </w:rPr>
              <w:t>TS/TR…CR….</w:t>
            </w:r>
          </w:p>
        </w:tc>
      </w:tr>
      <w:tr w:rsidR="00500ADC" w14:paraId="6746CDA5" w14:textId="77777777">
        <w:tc>
          <w:tcPr>
            <w:tcW w:w="2694" w:type="dxa"/>
            <w:gridSpan w:val="2"/>
            <w:tcBorders>
              <w:left w:val="single" w:sz="4" w:space="0" w:color="auto"/>
            </w:tcBorders>
          </w:tcPr>
          <w:p w14:paraId="36D5E16A" w14:textId="77777777" w:rsidR="00500ADC" w:rsidRDefault="00500ADC" w:rsidP="00500A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500ADC" w:rsidRDefault="00500ADC" w:rsidP="00500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500ADC" w:rsidRDefault="00500ADC" w:rsidP="00500ADC">
            <w:pPr>
              <w:pStyle w:val="CRCoverPage"/>
              <w:spacing w:after="0"/>
              <w:jc w:val="center"/>
              <w:rPr>
                <w:b/>
                <w:caps/>
                <w:noProof/>
              </w:rPr>
            </w:pPr>
            <w:r>
              <w:rPr>
                <w:b/>
                <w:caps/>
                <w:noProof/>
              </w:rPr>
              <w:t>X</w:t>
            </w:r>
          </w:p>
        </w:tc>
        <w:tc>
          <w:tcPr>
            <w:tcW w:w="2977" w:type="dxa"/>
            <w:gridSpan w:val="4"/>
          </w:tcPr>
          <w:p w14:paraId="099AAE01" w14:textId="77777777" w:rsidR="00500ADC" w:rsidRDefault="00500ADC" w:rsidP="00500A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5A453399" w:rsidR="00500ADC" w:rsidRDefault="00500ADC" w:rsidP="00500ADC">
            <w:pPr>
              <w:pStyle w:val="CRCoverPage"/>
              <w:spacing w:after="0"/>
              <w:ind w:left="99"/>
              <w:rPr>
                <w:noProof/>
              </w:rPr>
            </w:pPr>
            <w:r w:rsidRPr="0035583D">
              <w:rPr>
                <w:noProof/>
              </w:rPr>
              <w:t>TS/TR…CR….</w:t>
            </w:r>
          </w:p>
        </w:tc>
      </w:tr>
      <w:tr w:rsidR="00AB6A41" w14:paraId="77552C65" w14:textId="77777777">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22AD19DE" w:rsidR="00AB6A41" w:rsidRDefault="00500ADC" w:rsidP="00AB6A41">
            <w:pPr>
              <w:pStyle w:val="CRCoverPage"/>
              <w:spacing w:after="0"/>
              <w:ind w:left="100"/>
              <w:rPr>
                <w:noProof/>
              </w:rPr>
            </w:pPr>
            <w:r>
              <w:rPr>
                <w:noProof/>
              </w:rPr>
              <w:t>This change applies to subsequent releases as well and if agreed then mirror CRs will be provided during the meeting.</w:t>
            </w:r>
          </w:p>
        </w:tc>
      </w:tr>
      <w:tr w:rsidR="00AB6A41" w:rsidRPr="008863B9" w14:paraId="50D5641B" w14:textId="77777777">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Pr="00D45D3F"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p w14:paraId="6843FC18" w14:textId="77777777" w:rsidR="007374C8" w:rsidRPr="00171602" w:rsidRDefault="007374C8" w:rsidP="007374C8">
      <w:pPr>
        <w:pStyle w:val="Heading5"/>
        <w:rPr>
          <w:rFonts w:eastAsia="SimSun"/>
          <w:lang w:val="en-US" w:eastAsia="zh-CN"/>
        </w:rPr>
      </w:pPr>
      <w:bookmarkStart w:id="1" w:name="_Toc19184052"/>
      <w:bookmarkStart w:id="2" w:name="_Toc27848329"/>
      <w:bookmarkStart w:id="3" w:name="_Toc36189758"/>
      <w:bookmarkStart w:id="4" w:name="_Toc45185971"/>
      <w:bookmarkStart w:id="5" w:name="_Toc51831093"/>
      <w:bookmarkStart w:id="6" w:name="_Toc106189833"/>
      <w:bookmarkStart w:id="7" w:name="_Toc20204675"/>
      <w:bookmarkStart w:id="8" w:name="_Toc27895389"/>
      <w:bookmarkStart w:id="9" w:name="_Toc36192492"/>
      <w:bookmarkStart w:id="10" w:name="_Toc45193594"/>
      <w:bookmarkStart w:id="11" w:name="_Toc47593226"/>
      <w:bookmarkStart w:id="12" w:name="_Toc51835313"/>
      <w:bookmarkStart w:id="13" w:name="_Toc131528798"/>
      <w:bookmarkEnd w:id="0"/>
      <w:r w:rsidRPr="00050CA8">
        <w:rPr>
          <w:rFonts w:eastAsia="SimSun"/>
          <w:lang w:eastAsia="zh-CN"/>
        </w:rPr>
        <w:t>5.2.12.2.1</w:t>
      </w:r>
      <w:r w:rsidRPr="00050CA8">
        <w:rPr>
          <w:rFonts w:eastAsia="SimSun"/>
          <w:lang w:eastAsia="zh-CN"/>
        </w:rPr>
        <w:tab/>
      </w:r>
      <w:r w:rsidRPr="00171602">
        <w:rPr>
          <w:rFonts w:eastAsia="SimSun"/>
          <w:lang w:val="en-US" w:eastAsia="zh-CN"/>
        </w:rPr>
        <w:t>General</w:t>
      </w:r>
      <w:bookmarkEnd w:id="1"/>
      <w:bookmarkEnd w:id="2"/>
      <w:bookmarkEnd w:id="3"/>
      <w:bookmarkEnd w:id="4"/>
      <w:bookmarkEnd w:id="5"/>
      <w:bookmarkEnd w:id="6"/>
    </w:p>
    <w:p w14:paraId="132B01EF" w14:textId="77777777" w:rsidR="007374C8" w:rsidRDefault="007374C8" w:rsidP="007374C8">
      <w:pPr>
        <w:rPr>
          <w:rFonts w:eastAsia="SimSun"/>
          <w:lang w:eastAsia="zh-CN"/>
        </w:rPr>
      </w:pPr>
      <w:r>
        <w:rPr>
          <w:rFonts w:eastAsia="SimSun"/>
          <w:lang w:eastAsia="zh-CN"/>
        </w:rPr>
        <w:t>The operations defined for Nudr_DM service use following set of parameters defined in this clause:</w:t>
      </w:r>
    </w:p>
    <w:p w14:paraId="73F5DFCC" w14:textId="77777777" w:rsidR="007374C8" w:rsidRDefault="007374C8" w:rsidP="007374C8">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3A979B3B" w14:textId="77777777" w:rsidR="007374C8" w:rsidRDefault="007374C8" w:rsidP="007374C8">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652B05AA" w14:textId="77777777" w:rsidR="007374C8" w:rsidRDefault="007374C8" w:rsidP="007374C8">
      <w:pPr>
        <w:pStyle w:val="B1"/>
        <w:rPr>
          <w:rFonts w:eastAsia="SimSun"/>
          <w:lang w:eastAsia="zh-CN"/>
        </w:rPr>
      </w:pPr>
      <w:r>
        <w:rPr>
          <w:rFonts w:eastAsia="SimSun"/>
          <w:lang w:eastAsia="zh-CN"/>
        </w:rPr>
        <w:t>-</w:t>
      </w:r>
      <w:r>
        <w:rPr>
          <w:rFonts w:eastAsia="SimSun"/>
          <w:lang w:eastAsia="zh-CN"/>
        </w:rPr>
        <w:tab/>
        <w:t>Data Keys defined in Table 5.2.12.2.1-1</w:t>
      </w:r>
    </w:p>
    <w:p w14:paraId="3E8545CA" w14:textId="77777777" w:rsidR="007374C8" w:rsidRDefault="007374C8" w:rsidP="007374C8">
      <w:pPr>
        <w:rPr>
          <w:rFonts w:eastAsia="SimSun"/>
          <w:lang w:eastAsia="zh-CN"/>
        </w:rPr>
      </w:pPr>
      <w:r>
        <w:rPr>
          <w:rFonts w:eastAsia="SimSun"/>
          <w:lang w:eastAsia="zh-CN"/>
        </w:rPr>
        <w:t>For Nudr_DM_Subscribe and Nudr_DM_Notify operations:</w:t>
      </w:r>
    </w:p>
    <w:p w14:paraId="19D339F7" w14:textId="77777777" w:rsidR="007374C8" w:rsidRDefault="007374C8" w:rsidP="007374C8">
      <w:pPr>
        <w:pStyle w:val="B1"/>
        <w:rPr>
          <w:rFonts w:eastAsia="SimSun"/>
          <w:lang w:eastAsia="zh-CN"/>
        </w:rPr>
      </w:pPr>
      <w:r>
        <w:rPr>
          <w:rFonts w:eastAsia="SimSun"/>
          <w:lang w:eastAsia="zh-CN"/>
        </w:rPr>
        <w:t>-</w:t>
      </w:r>
      <w:r>
        <w:rPr>
          <w:rFonts w:eastAsia="SimSun"/>
          <w:lang w:eastAsia="zh-CN"/>
        </w:rPr>
        <w:tab/>
        <w:t>The Target of event reporting is made up of a Data Key and possibly a Data Sub Key both defin</w:t>
      </w:r>
      <w:r w:rsidRPr="007024FD">
        <w:rPr>
          <w:rFonts w:eastAsia="SimSun"/>
          <w:lang w:eastAsia="zh-CN"/>
        </w:rPr>
        <w:t>ed in Table 5.2.12.2.1-1.</w:t>
      </w:r>
      <w:r>
        <w:rPr>
          <w:rFonts w:eastAsia="SimSun"/>
          <w:lang w:eastAsia="zh-CN"/>
        </w:rPr>
        <w:t xml:space="preserve"> When a Data Sub Key is defined in the table but not present in the Nudr_DM_Subscribe this means that all values of the Data Sub Key are targeted.</w:t>
      </w:r>
    </w:p>
    <w:p w14:paraId="57637B91" w14:textId="77777777" w:rsidR="007374C8" w:rsidRDefault="007374C8" w:rsidP="007374C8">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1E88446B" w14:textId="77777777" w:rsidR="007374C8" w:rsidRDefault="007374C8" w:rsidP="007374C8">
      <w:pPr>
        <w:rPr>
          <w:rFonts w:eastAsia="SimSun"/>
          <w:lang w:eastAsia="zh-CN"/>
        </w:rPr>
      </w:pPr>
      <w:r>
        <w:rPr>
          <w:rFonts w:eastAsia="SimSun"/>
          <w:lang w:eastAsia="zh-CN"/>
        </w:rPr>
        <w:t>An NF Service Consumer may include an indicator when it invokes Nudr_DM Query/Create/Update service operation to subscribe the changes of the data, to avoid a separate Nudr_DM_Subscribe service operation.</w:t>
      </w:r>
    </w:p>
    <w:p w14:paraId="6CB56F12" w14:textId="77777777" w:rsidR="007374C8" w:rsidRDefault="007374C8" w:rsidP="007374C8">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0772FA35" w14:textId="77777777" w:rsidR="007374C8" w:rsidRDefault="007374C8" w:rsidP="007374C8">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374C8" w:rsidRPr="00A02ABB" w14:paraId="595065D4" w14:textId="77777777" w:rsidTr="00EF384E">
        <w:tc>
          <w:tcPr>
            <w:tcW w:w="1984" w:type="dxa"/>
            <w:tcBorders>
              <w:bottom w:val="single" w:sz="4" w:space="0" w:color="auto"/>
            </w:tcBorders>
          </w:tcPr>
          <w:p w14:paraId="60F56FAF" w14:textId="77777777" w:rsidR="007374C8" w:rsidRPr="00A02ABB" w:rsidRDefault="007374C8" w:rsidP="00EF384E">
            <w:pPr>
              <w:pStyle w:val="TAH"/>
              <w:rPr>
                <w:rFonts w:eastAsia="SimSun"/>
                <w:lang w:eastAsia="zh-CN"/>
              </w:rPr>
            </w:pPr>
            <w:r w:rsidRPr="00A02ABB">
              <w:rPr>
                <w:rFonts w:eastAsia="Malgun Gothic"/>
              </w:rPr>
              <w:t>Data Set</w:t>
            </w:r>
          </w:p>
        </w:tc>
        <w:tc>
          <w:tcPr>
            <w:tcW w:w="3119" w:type="dxa"/>
          </w:tcPr>
          <w:p w14:paraId="42CA81C3" w14:textId="77777777" w:rsidR="007374C8" w:rsidRPr="00A02ABB" w:rsidRDefault="007374C8" w:rsidP="00EF384E">
            <w:pPr>
              <w:pStyle w:val="TAH"/>
              <w:rPr>
                <w:rFonts w:eastAsia="SimSun"/>
                <w:lang w:eastAsia="zh-CN"/>
              </w:rPr>
            </w:pPr>
            <w:r w:rsidRPr="00A02ABB">
              <w:rPr>
                <w:rFonts w:eastAsia="Malgun Gothic"/>
              </w:rPr>
              <w:t>Data Subset</w:t>
            </w:r>
          </w:p>
        </w:tc>
        <w:tc>
          <w:tcPr>
            <w:tcW w:w="1984" w:type="dxa"/>
          </w:tcPr>
          <w:p w14:paraId="6DE0F2F9" w14:textId="77777777" w:rsidR="007374C8" w:rsidRPr="00A02ABB" w:rsidRDefault="007374C8" w:rsidP="00EF384E">
            <w:pPr>
              <w:pStyle w:val="TAH"/>
              <w:rPr>
                <w:rFonts w:eastAsia="SimSun"/>
                <w:lang w:eastAsia="zh-CN"/>
              </w:rPr>
            </w:pPr>
            <w:r w:rsidRPr="00A02ABB">
              <w:rPr>
                <w:rFonts w:eastAsia="Malgun Gothic"/>
              </w:rPr>
              <w:t>Data Key</w:t>
            </w:r>
          </w:p>
        </w:tc>
        <w:tc>
          <w:tcPr>
            <w:tcW w:w="1843" w:type="dxa"/>
          </w:tcPr>
          <w:p w14:paraId="69D63231" w14:textId="77777777" w:rsidR="007374C8" w:rsidRPr="00A02ABB" w:rsidRDefault="007374C8" w:rsidP="00EF384E">
            <w:pPr>
              <w:pStyle w:val="TAH"/>
              <w:rPr>
                <w:rFonts w:eastAsia="SimSun"/>
                <w:lang w:eastAsia="zh-CN"/>
              </w:rPr>
            </w:pPr>
            <w:r w:rsidRPr="00A02ABB">
              <w:rPr>
                <w:rFonts w:eastAsia="Malgun Gothic"/>
              </w:rPr>
              <w:t>Data Sub Key</w:t>
            </w:r>
          </w:p>
        </w:tc>
      </w:tr>
      <w:tr w:rsidR="007374C8" w:rsidRPr="00A02ABB" w14:paraId="622210DE" w14:textId="77777777" w:rsidTr="00EF384E">
        <w:tc>
          <w:tcPr>
            <w:tcW w:w="1984" w:type="dxa"/>
            <w:tcBorders>
              <w:bottom w:val="nil"/>
            </w:tcBorders>
          </w:tcPr>
          <w:p w14:paraId="7C5F62A9" w14:textId="77777777" w:rsidR="007374C8" w:rsidRPr="00A02ABB" w:rsidRDefault="007374C8" w:rsidP="00EF384E">
            <w:pPr>
              <w:pStyle w:val="TAL"/>
              <w:rPr>
                <w:rFonts w:eastAsia="SimSun"/>
                <w:lang w:eastAsia="zh-CN"/>
              </w:rPr>
            </w:pPr>
          </w:p>
        </w:tc>
        <w:tc>
          <w:tcPr>
            <w:tcW w:w="3119" w:type="dxa"/>
          </w:tcPr>
          <w:p w14:paraId="7258D5C4" w14:textId="77777777" w:rsidR="007374C8" w:rsidRPr="00A02ABB" w:rsidRDefault="007374C8" w:rsidP="00EF384E">
            <w:pPr>
              <w:pStyle w:val="TAL"/>
              <w:rPr>
                <w:rFonts w:eastAsia="SimSun"/>
                <w:lang w:eastAsia="zh-CN"/>
              </w:rPr>
            </w:pPr>
            <w:r w:rsidRPr="00F07E4E">
              <w:t>Access and Mobility Subscription data</w:t>
            </w:r>
          </w:p>
        </w:tc>
        <w:tc>
          <w:tcPr>
            <w:tcW w:w="1984" w:type="dxa"/>
          </w:tcPr>
          <w:p w14:paraId="550DC174" w14:textId="77777777" w:rsidR="007374C8" w:rsidRPr="00A02ABB" w:rsidRDefault="007374C8" w:rsidP="00EF384E">
            <w:pPr>
              <w:pStyle w:val="TAL"/>
              <w:rPr>
                <w:rFonts w:eastAsia="SimSun"/>
                <w:lang w:eastAsia="zh-CN"/>
              </w:rPr>
            </w:pPr>
            <w:r w:rsidRPr="00A02ABB">
              <w:rPr>
                <w:rFonts w:eastAsia="Malgun Gothic"/>
              </w:rPr>
              <w:t>SUPI</w:t>
            </w:r>
          </w:p>
        </w:tc>
        <w:tc>
          <w:tcPr>
            <w:tcW w:w="1843" w:type="dxa"/>
          </w:tcPr>
          <w:p w14:paraId="0BC365B9" w14:textId="77777777" w:rsidR="007374C8" w:rsidRPr="00A02ABB" w:rsidRDefault="007374C8" w:rsidP="00EF384E">
            <w:pPr>
              <w:pStyle w:val="TAL"/>
              <w:rPr>
                <w:rFonts w:eastAsia="SimSun"/>
                <w:lang w:eastAsia="zh-CN"/>
              </w:rPr>
            </w:pPr>
            <w:r w:rsidRPr="00A02ABB">
              <w:rPr>
                <w:rFonts w:eastAsia="Malgun Gothic"/>
              </w:rPr>
              <w:t>-</w:t>
            </w:r>
          </w:p>
        </w:tc>
      </w:tr>
      <w:tr w:rsidR="007374C8" w:rsidRPr="00A02ABB" w14:paraId="046422E4" w14:textId="77777777" w:rsidTr="00EF384E">
        <w:tc>
          <w:tcPr>
            <w:tcW w:w="1984" w:type="dxa"/>
            <w:tcBorders>
              <w:top w:val="nil"/>
              <w:bottom w:val="nil"/>
            </w:tcBorders>
          </w:tcPr>
          <w:p w14:paraId="4FEE0A5C" w14:textId="77777777" w:rsidR="007374C8" w:rsidRPr="00A02ABB" w:rsidRDefault="007374C8" w:rsidP="00EF384E">
            <w:pPr>
              <w:pStyle w:val="TAL"/>
              <w:rPr>
                <w:rFonts w:eastAsia="SimSun"/>
                <w:lang w:eastAsia="zh-CN"/>
              </w:rPr>
            </w:pPr>
          </w:p>
        </w:tc>
        <w:tc>
          <w:tcPr>
            <w:tcW w:w="3119" w:type="dxa"/>
            <w:tcBorders>
              <w:bottom w:val="single" w:sz="4" w:space="0" w:color="auto"/>
            </w:tcBorders>
            <w:vAlign w:val="center"/>
          </w:tcPr>
          <w:p w14:paraId="7A1052F8" w14:textId="77777777" w:rsidR="007374C8" w:rsidRPr="00F07E4E" w:rsidRDefault="007374C8" w:rsidP="00EF384E">
            <w:pPr>
              <w:pStyle w:val="TAL"/>
            </w:pPr>
            <w:r w:rsidRPr="00F07E4E">
              <w:t xml:space="preserve">SMF Selection Subscription data </w:t>
            </w:r>
          </w:p>
        </w:tc>
        <w:tc>
          <w:tcPr>
            <w:tcW w:w="1984" w:type="dxa"/>
            <w:tcBorders>
              <w:bottom w:val="single" w:sz="4" w:space="0" w:color="auto"/>
            </w:tcBorders>
          </w:tcPr>
          <w:p w14:paraId="5F4BF558" w14:textId="77777777" w:rsidR="007374C8" w:rsidRPr="00A02ABB" w:rsidRDefault="007374C8" w:rsidP="00EF384E">
            <w:pPr>
              <w:pStyle w:val="TAL"/>
              <w:rPr>
                <w:rFonts w:eastAsia="Malgun Gothic"/>
              </w:rPr>
            </w:pPr>
            <w:r w:rsidRPr="00A02ABB">
              <w:rPr>
                <w:rFonts w:eastAsia="Malgun Gothic"/>
              </w:rPr>
              <w:t>SUPI</w:t>
            </w:r>
          </w:p>
        </w:tc>
        <w:tc>
          <w:tcPr>
            <w:tcW w:w="1843" w:type="dxa"/>
          </w:tcPr>
          <w:p w14:paraId="0010178D" w14:textId="77777777" w:rsidR="007374C8" w:rsidRPr="00A02ABB" w:rsidRDefault="007374C8" w:rsidP="00EF384E">
            <w:pPr>
              <w:pStyle w:val="TAL"/>
              <w:rPr>
                <w:rFonts w:eastAsia="Malgun Gothic"/>
              </w:rPr>
            </w:pPr>
            <w:r w:rsidRPr="00A02ABB">
              <w:rPr>
                <w:rFonts w:eastAsia="Malgun Gothic"/>
              </w:rPr>
              <w:t>-</w:t>
            </w:r>
          </w:p>
        </w:tc>
      </w:tr>
      <w:tr w:rsidR="007374C8" w:rsidRPr="00A02ABB" w14:paraId="7C9241B4" w14:textId="77777777" w:rsidTr="00EF384E">
        <w:tc>
          <w:tcPr>
            <w:tcW w:w="1984" w:type="dxa"/>
            <w:tcBorders>
              <w:top w:val="nil"/>
              <w:bottom w:val="nil"/>
            </w:tcBorders>
          </w:tcPr>
          <w:p w14:paraId="109B2DD2" w14:textId="77777777" w:rsidR="007374C8" w:rsidRPr="00A02ABB" w:rsidRDefault="007374C8" w:rsidP="00EF384E">
            <w:pPr>
              <w:pStyle w:val="TAL"/>
              <w:rPr>
                <w:rFonts w:eastAsia="SimSun"/>
                <w:lang w:eastAsia="zh-CN"/>
              </w:rPr>
            </w:pPr>
          </w:p>
        </w:tc>
        <w:tc>
          <w:tcPr>
            <w:tcW w:w="3119" w:type="dxa"/>
            <w:tcBorders>
              <w:bottom w:val="nil"/>
            </w:tcBorders>
            <w:vAlign w:val="center"/>
          </w:tcPr>
          <w:p w14:paraId="2C3979C5" w14:textId="77777777" w:rsidR="007374C8" w:rsidRPr="00F07E4E" w:rsidRDefault="007374C8" w:rsidP="00EF384E">
            <w:pPr>
              <w:pStyle w:val="TAL"/>
            </w:pPr>
            <w:r w:rsidRPr="00F07E4E">
              <w:rPr>
                <w:rFonts w:hint="eastAsia"/>
              </w:rPr>
              <w:t>UE context in SMF data</w:t>
            </w:r>
          </w:p>
        </w:tc>
        <w:tc>
          <w:tcPr>
            <w:tcW w:w="1984" w:type="dxa"/>
            <w:tcBorders>
              <w:bottom w:val="nil"/>
            </w:tcBorders>
          </w:tcPr>
          <w:p w14:paraId="34014FDB" w14:textId="77777777" w:rsidR="007374C8" w:rsidRPr="00A02ABB" w:rsidRDefault="007374C8" w:rsidP="00EF384E">
            <w:pPr>
              <w:pStyle w:val="TAL"/>
              <w:rPr>
                <w:rFonts w:eastAsia="Malgun Gothic"/>
              </w:rPr>
            </w:pPr>
            <w:r w:rsidRPr="00A02ABB">
              <w:rPr>
                <w:rFonts w:eastAsia="Malgun Gothic"/>
              </w:rPr>
              <w:t>SUPI</w:t>
            </w:r>
          </w:p>
        </w:tc>
        <w:tc>
          <w:tcPr>
            <w:tcW w:w="1843" w:type="dxa"/>
          </w:tcPr>
          <w:p w14:paraId="31614B4B" w14:textId="77777777" w:rsidR="007374C8" w:rsidRPr="00A02ABB" w:rsidRDefault="007374C8" w:rsidP="00EF384E">
            <w:pPr>
              <w:pStyle w:val="TAL"/>
              <w:rPr>
                <w:rFonts w:eastAsia="Malgun Gothic"/>
              </w:rPr>
            </w:pPr>
            <w:r>
              <w:rPr>
                <w:rFonts w:eastAsia="Malgun Gothic"/>
              </w:rPr>
              <w:t>PDU Session ID or DNN</w:t>
            </w:r>
          </w:p>
        </w:tc>
      </w:tr>
      <w:tr w:rsidR="007374C8" w:rsidRPr="00A02ABB" w14:paraId="5AF35939" w14:textId="77777777" w:rsidTr="00EF384E">
        <w:tc>
          <w:tcPr>
            <w:tcW w:w="1984" w:type="dxa"/>
            <w:tcBorders>
              <w:top w:val="nil"/>
              <w:bottom w:val="nil"/>
            </w:tcBorders>
          </w:tcPr>
          <w:p w14:paraId="11EF7ED8" w14:textId="77777777" w:rsidR="007374C8" w:rsidRPr="00A02ABB" w:rsidRDefault="007374C8" w:rsidP="00EF384E">
            <w:pPr>
              <w:pStyle w:val="TAL"/>
              <w:rPr>
                <w:rFonts w:eastAsia="SimSun"/>
                <w:lang w:eastAsia="zh-CN"/>
              </w:rPr>
            </w:pPr>
            <w:r w:rsidRPr="00A02ABB">
              <w:rPr>
                <w:rFonts w:eastAsia="SimSun"/>
                <w:lang w:eastAsia="zh-CN"/>
              </w:rPr>
              <w:t>Subscription Data (see clause 5.2.3.3.1)</w:t>
            </w:r>
          </w:p>
        </w:tc>
        <w:tc>
          <w:tcPr>
            <w:tcW w:w="3119" w:type="dxa"/>
          </w:tcPr>
          <w:p w14:paraId="2BE1E00A" w14:textId="77777777" w:rsidR="007374C8" w:rsidRPr="00F07E4E" w:rsidRDefault="007374C8" w:rsidP="00EF384E">
            <w:pPr>
              <w:pStyle w:val="TAL"/>
            </w:pPr>
            <w:r w:rsidRPr="00F07E4E">
              <w:t xml:space="preserve">SMS Management Subscription data </w:t>
            </w:r>
          </w:p>
        </w:tc>
        <w:tc>
          <w:tcPr>
            <w:tcW w:w="1984" w:type="dxa"/>
          </w:tcPr>
          <w:p w14:paraId="135CA29F" w14:textId="77777777" w:rsidR="007374C8" w:rsidRPr="00A02ABB" w:rsidRDefault="007374C8" w:rsidP="00EF384E">
            <w:pPr>
              <w:pStyle w:val="TAL"/>
              <w:rPr>
                <w:rFonts w:eastAsia="Malgun Gothic"/>
              </w:rPr>
            </w:pPr>
            <w:r w:rsidRPr="00A02ABB">
              <w:rPr>
                <w:rFonts w:eastAsia="Malgun Gothic"/>
              </w:rPr>
              <w:t>SUPI</w:t>
            </w:r>
          </w:p>
        </w:tc>
        <w:tc>
          <w:tcPr>
            <w:tcW w:w="1843" w:type="dxa"/>
          </w:tcPr>
          <w:p w14:paraId="63D77012" w14:textId="77777777" w:rsidR="007374C8" w:rsidRPr="00A02ABB" w:rsidRDefault="007374C8" w:rsidP="00EF384E">
            <w:pPr>
              <w:pStyle w:val="TAL"/>
              <w:rPr>
                <w:rFonts w:eastAsia="Malgun Gothic"/>
              </w:rPr>
            </w:pPr>
            <w:r w:rsidRPr="00A02ABB">
              <w:rPr>
                <w:rFonts w:eastAsia="Malgun Gothic"/>
              </w:rPr>
              <w:t>-</w:t>
            </w:r>
          </w:p>
        </w:tc>
      </w:tr>
      <w:tr w:rsidR="007374C8" w:rsidRPr="00A02ABB" w14:paraId="3D9AB5C9" w14:textId="77777777" w:rsidTr="00EF384E">
        <w:tc>
          <w:tcPr>
            <w:tcW w:w="1984" w:type="dxa"/>
            <w:tcBorders>
              <w:top w:val="nil"/>
              <w:bottom w:val="nil"/>
            </w:tcBorders>
          </w:tcPr>
          <w:p w14:paraId="44B2D51F" w14:textId="77777777" w:rsidR="007374C8" w:rsidRPr="00A02ABB" w:rsidRDefault="007374C8" w:rsidP="00EF384E">
            <w:pPr>
              <w:pStyle w:val="TAL"/>
              <w:rPr>
                <w:rFonts w:eastAsia="SimSun"/>
                <w:lang w:eastAsia="zh-CN"/>
              </w:rPr>
            </w:pPr>
          </w:p>
        </w:tc>
        <w:tc>
          <w:tcPr>
            <w:tcW w:w="3119" w:type="dxa"/>
            <w:tcBorders>
              <w:bottom w:val="single" w:sz="4" w:space="0" w:color="auto"/>
            </w:tcBorders>
            <w:vAlign w:val="center"/>
          </w:tcPr>
          <w:p w14:paraId="1BA6D1F1" w14:textId="77777777" w:rsidR="007374C8" w:rsidRPr="00F07E4E" w:rsidRDefault="007374C8" w:rsidP="00EF384E">
            <w:pPr>
              <w:pStyle w:val="TAL"/>
            </w:pPr>
            <w:r w:rsidRPr="00F07E4E">
              <w:rPr>
                <w:rFonts w:hint="eastAsia"/>
              </w:rPr>
              <w:t>SMS Subscription data</w:t>
            </w:r>
          </w:p>
        </w:tc>
        <w:tc>
          <w:tcPr>
            <w:tcW w:w="1984" w:type="dxa"/>
            <w:tcBorders>
              <w:bottom w:val="single" w:sz="4" w:space="0" w:color="auto"/>
            </w:tcBorders>
          </w:tcPr>
          <w:p w14:paraId="69D0CF8F" w14:textId="77777777" w:rsidR="007374C8" w:rsidRPr="00A02ABB" w:rsidRDefault="007374C8" w:rsidP="00EF384E">
            <w:pPr>
              <w:pStyle w:val="TAL"/>
              <w:rPr>
                <w:rFonts w:eastAsia="Malgun Gothic"/>
              </w:rPr>
            </w:pPr>
            <w:r w:rsidRPr="00A02ABB">
              <w:rPr>
                <w:rFonts w:eastAsia="Malgun Gothic"/>
              </w:rPr>
              <w:t>SUPI</w:t>
            </w:r>
          </w:p>
        </w:tc>
        <w:tc>
          <w:tcPr>
            <w:tcW w:w="1843" w:type="dxa"/>
          </w:tcPr>
          <w:p w14:paraId="0AB785F5" w14:textId="77777777" w:rsidR="007374C8" w:rsidRPr="00A02ABB" w:rsidRDefault="007374C8" w:rsidP="00EF384E">
            <w:pPr>
              <w:pStyle w:val="TAL"/>
              <w:rPr>
                <w:rFonts w:eastAsia="Malgun Gothic"/>
              </w:rPr>
            </w:pPr>
          </w:p>
        </w:tc>
      </w:tr>
      <w:tr w:rsidR="007374C8" w:rsidRPr="00A02ABB" w14:paraId="1FD146C0" w14:textId="77777777" w:rsidTr="00EF384E">
        <w:tc>
          <w:tcPr>
            <w:tcW w:w="1984" w:type="dxa"/>
            <w:tcBorders>
              <w:top w:val="nil"/>
              <w:bottom w:val="nil"/>
            </w:tcBorders>
          </w:tcPr>
          <w:p w14:paraId="733CB92E" w14:textId="77777777" w:rsidR="007374C8" w:rsidRPr="00A02ABB" w:rsidRDefault="007374C8" w:rsidP="00EF384E">
            <w:pPr>
              <w:pStyle w:val="TAL"/>
              <w:rPr>
                <w:rFonts w:eastAsia="SimSun"/>
                <w:lang w:eastAsia="zh-CN"/>
              </w:rPr>
            </w:pPr>
          </w:p>
        </w:tc>
        <w:tc>
          <w:tcPr>
            <w:tcW w:w="3119" w:type="dxa"/>
            <w:tcBorders>
              <w:bottom w:val="nil"/>
            </w:tcBorders>
            <w:vAlign w:val="center"/>
          </w:tcPr>
          <w:p w14:paraId="7B991FC1" w14:textId="77777777" w:rsidR="007374C8" w:rsidRPr="00F07E4E" w:rsidRDefault="007374C8" w:rsidP="00EF384E">
            <w:pPr>
              <w:pStyle w:val="TAL"/>
            </w:pPr>
            <w:r w:rsidRPr="00F07E4E">
              <w:t>Session Management Subscription data</w:t>
            </w:r>
          </w:p>
        </w:tc>
        <w:tc>
          <w:tcPr>
            <w:tcW w:w="1984" w:type="dxa"/>
            <w:tcBorders>
              <w:bottom w:val="nil"/>
            </w:tcBorders>
          </w:tcPr>
          <w:p w14:paraId="3C642DAB" w14:textId="77777777" w:rsidR="007374C8" w:rsidRPr="00A02ABB" w:rsidRDefault="007374C8" w:rsidP="00EF384E">
            <w:pPr>
              <w:pStyle w:val="TAL"/>
              <w:rPr>
                <w:rFonts w:eastAsia="Malgun Gothic"/>
              </w:rPr>
            </w:pPr>
            <w:r w:rsidRPr="00A02ABB">
              <w:rPr>
                <w:rFonts w:eastAsia="Malgun Gothic"/>
              </w:rPr>
              <w:t>SUPI</w:t>
            </w:r>
          </w:p>
        </w:tc>
        <w:tc>
          <w:tcPr>
            <w:tcW w:w="1843" w:type="dxa"/>
          </w:tcPr>
          <w:p w14:paraId="6A38CB04" w14:textId="77777777" w:rsidR="007374C8" w:rsidRPr="00CE38B7" w:rsidRDefault="007374C8" w:rsidP="00EF384E">
            <w:pPr>
              <w:pStyle w:val="TAL"/>
              <w:rPr>
                <w:rFonts w:eastAsia="Malgun Gothic"/>
              </w:rPr>
            </w:pPr>
            <w:r w:rsidRPr="00A02ABB">
              <w:rPr>
                <w:rFonts w:eastAsia="Malgun Gothic"/>
              </w:rPr>
              <w:t>S-NSSAI</w:t>
            </w:r>
          </w:p>
        </w:tc>
      </w:tr>
      <w:tr w:rsidR="007374C8" w:rsidRPr="00A02ABB" w14:paraId="61FDF1E5" w14:textId="77777777" w:rsidTr="00EF384E">
        <w:tc>
          <w:tcPr>
            <w:tcW w:w="1984" w:type="dxa"/>
            <w:tcBorders>
              <w:top w:val="nil"/>
              <w:bottom w:val="nil"/>
            </w:tcBorders>
          </w:tcPr>
          <w:p w14:paraId="3A93F59D" w14:textId="77777777" w:rsidR="007374C8" w:rsidRPr="00A02ABB" w:rsidRDefault="007374C8" w:rsidP="00EF384E">
            <w:pPr>
              <w:pStyle w:val="TAL"/>
              <w:rPr>
                <w:rFonts w:eastAsia="SimSun"/>
                <w:lang w:eastAsia="zh-CN"/>
              </w:rPr>
            </w:pPr>
          </w:p>
        </w:tc>
        <w:tc>
          <w:tcPr>
            <w:tcW w:w="3119" w:type="dxa"/>
            <w:tcBorders>
              <w:top w:val="nil"/>
            </w:tcBorders>
            <w:vAlign w:val="center"/>
          </w:tcPr>
          <w:p w14:paraId="594254E9" w14:textId="77777777" w:rsidR="007374C8" w:rsidRPr="00F07E4E" w:rsidRDefault="007374C8" w:rsidP="00EF384E">
            <w:pPr>
              <w:pStyle w:val="TAL"/>
            </w:pPr>
          </w:p>
        </w:tc>
        <w:tc>
          <w:tcPr>
            <w:tcW w:w="1984" w:type="dxa"/>
            <w:tcBorders>
              <w:top w:val="nil"/>
            </w:tcBorders>
          </w:tcPr>
          <w:p w14:paraId="60C0566B" w14:textId="77777777" w:rsidR="007374C8" w:rsidRPr="00A02ABB" w:rsidRDefault="007374C8" w:rsidP="00EF384E">
            <w:pPr>
              <w:pStyle w:val="TAL"/>
              <w:rPr>
                <w:rFonts w:eastAsia="Malgun Gothic"/>
              </w:rPr>
            </w:pPr>
          </w:p>
        </w:tc>
        <w:tc>
          <w:tcPr>
            <w:tcW w:w="1843" w:type="dxa"/>
          </w:tcPr>
          <w:p w14:paraId="4DC036AA" w14:textId="77777777" w:rsidR="007374C8" w:rsidRPr="00A02ABB" w:rsidRDefault="007374C8" w:rsidP="00EF384E">
            <w:pPr>
              <w:pStyle w:val="TAL"/>
              <w:rPr>
                <w:rFonts w:eastAsia="Malgun Gothic"/>
              </w:rPr>
            </w:pPr>
            <w:r w:rsidRPr="00A02ABB">
              <w:rPr>
                <w:rFonts w:eastAsia="Malgun Gothic"/>
              </w:rPr>
              <w:t>DNN</w:t>
            </w:r>
          </w:p>
        </w:tc>
      </w:tr>
      <w:tr w:rsidR="007374C8" w:rsidRPr="00A02ABB" w14:paraId="4378075A" w14:textId="77777777" w:rsidTr="00EF384E">
        <w:tc>
          <w:tcPr>
            <w:tcW w:w="1984" w:type="dxa"/>
            <w:tcBorders>
              <w:top w:val="nil"/>
              <w:bottom w:val="single" w:sz="4" w:space="0" w:color="auto"/>
            </w:tcBorders>
          </w:tcPr>
          <w:p w14:paraId="6635CBBC" w14:textId="77777777" w:rsidR="007374C8" w:rsidRPr="00A02ABB" w:rsidRDefault="007374C8" w:rsidP="00EF384E">
            <w:pPr>
              <w:pStyle w:val="TAL"/>
              <w:rPr>
                <w:rFonts w:eastAsia="SimSun"/>
                <w:lang w:eastAsia="zh-CN"/>
              </w:rPr>
            </w:pPr>
          </w:p>
        </w:tc>
        <w:tc>
          <w:tcPr>
            <w:tcW w:w="3119" w:type="dxa"/>
            <w:tcBorders>
              <w:bottom w:val="single" w:sz="4" w:space="0" w:color="auto"/>
            </w:tcBorders>
            <w:vAlign w:val="center"/>
          </w:tcPr>
          <w:p w14:paraId="38D5DA91" w14:textId="77777777" w:rsidR="007374C8" w:rsidRPr="00F07E4E" w:rsidRDefault="007374C8" w:rsidP="00EF384E">
            <w:pPr>
              <w:pStyle w:val="TAL"/>
            </w:pPr>
            <w:r w:rsidRPr="00F07E4E">
              <w:t>Slice Selection Subscription data</w:t>
            </w:r>
          </w:p>
        </w:tc>
        <w:tc>
          <w:tcPr>
            <w:tcW w:w="1984" w:type="dxa"/>
            <w:tcBorders>
              <w:bottom w:val="single" w:sz="4" w:space="0" w:color="auto"/>
            </w:tcBorders>
          </w:tcPr>
          <w:p w14:paraId="7F2EBC65" w14:textId="77777777" w:rsidR="007374C8" w:rsidRPr="00A02ABB" w:rsidRDefault="007374C8" w:rsidP="00EF384E">
            <w:pPr>
              <w:pStyle w:val="TAL"/>
              <w:rPr>
                <w:rFonts w:eastAsia="Malgun Gothic"/>
              </w:rPr>
            </w:pPr>
            <w:r w:rsidRPr="00A02ABB">
              <w:rPr>
                <w:rFonts w:eastAsia="Malgun Gothic"/>
              </w:rPr>
              <w:t>SUPI</w:t>
            </w:r>
          </w:p>
        </w:tc>
        <w:tc>
          <w:tcPr>
            <w:tcW w:w="1843" w:type="dxa"/>
            <w:tcBorders>
              <w:bottom w:val="single" w:sz="4" w:space="0" w:color="auto"/>
            </w:tcBorders>
          </w:tcPr>
          <w:p w14:paraId="3EFE7916" w14:textId="77777777" w:rsidR="007374C8" w:rsidRPr="00A02ABB" w:rsidRDefault="007374C8" w:rsidP="00EF384E">
            <w:pPr>
              <w:pStyle w:val="TAL"/>
              <w:rPr>
                <w:rFonts w:eastAsia="Malgun Gothic"/>
              </w:rPr>
            </w:pPr>
            <w:r w:rsidRPr="00A02ABB">
              <w:rPr>
                <w:rFonts w:eastAsia="Malgun Gothic"/>
              </w:rPr>
              <w:t>-</w:t>
            </w:r>
          </w:p>
        </w:tc>
      </w:tr>
      <w:tr w:rsidR="007374C8" w:rsidRPr="00A02ABB" w14:paraId="3F71AE6A" w14:textId="77777777" w:rsidTr="00EF384E">
        <w:trPr>
          <w:cantSplit/>
        </w:trPr>
        <w:tc>
          <w:tcPr>
            <w:tcW w:w="1984" w:type="dxa"/>
            <w:tcBorders>
              <w:top w:val="single" w:sz="4" w:space="0" w:color="auto"/>
              <w:bottom w:val="nil"/>
            </w:tcBorders>
          </w:tcPr>
          <w:p w14:paraId="6EBED0AC" w14:textId="77777777" w:rsidR="007374C8" w:rsidRPr="00A02ABB" w:rsidRDefault="007374C8" w:rsidP="00EF384E">
            <w:pPr>
              <w:pStyle w:val="TAL"/>
              <w:rPr>
                <w:rFonts w:eastAsia="SimSun"/>
                <w:lang w:eastAsia="zh-CN"/>
              </w:rPr>
            </w:pPr>
            <w:r>
              <w:rPr>
                <w:rFonts w:eastAsia="SimSun"/>
                <w:lang w:eastAsia="zh-CN"/>
              </w:rPr>
              <w:t>Application data</w:t>
            </w:r>
          </w:p>
        </w:tc>
        <w:tc>
          <w:tcPr>
            <w:tcW w:w="3119" w:type="dxa"/>
            <w:tcBorders>
              <w:bottom w:val="single" w:sz="4" w:space="0" w:color="auto"/>
            </w:tcBorders>
          </w:tcPr>
          <w:p w14:paraId="2958538B" w14:textId="77777777" w:rsidR="007374C8" w:rsidRPr="00F07E4E" w:rsidRDefault="007374C8" w:rsidP="00EF384E">
            <w:pPr>
              <w:pStyle w:val="TAL"/>
            </w:pPr>
            <w:r>
              <w:t>Packet Flow Descriptions (PFDs)</w:t>
            </w:r>
          </w:p>
        </w:tc>
        <w:tc>
          <w:tcPr>
            <w:tcW w:w="1984" w:type="dxa"/>
            <w:tcBorders>
              <w:bottom w:val="single" w:sz="4" w:space="0" w:color="auto"/>
            </w:tcBorders>
          </w:tcPr>
          <w:p w14:paraId="3C89B51E" w14:textId="77777777" w:rsidR="007374C8" w:rsidRPr="00A02ABB" w:rsidRDefault="007374C8" w:rsidP="00EF384E">
            <w:pPr>
              <w:pStyle w:val="TAL"/>
              <w:rPr>
                <w:rFonts w:eastAsia="Malgun Gothic"/>
              </w:rPr>
            </w:pPr>
            <w:r>
              <w:rPr>
                <w:rFonts w:eastAsia="Malgun Gothic"/>
              </w:rPr>
              <w:t>Application ID</w:t>
            </w:r>
          </w:p>
        </w:tc>
        <w:tc>
          <w:tcPr>
            <w:tcW w:w="1843" w:type="dxa"/>
            <w:tcBorders>
              <w:bottom w:val="nil"/>
            </w:tcBorders>
          </w:tcPr>
          <w:p w14:paraId="09F60D87" w14:textId="77777777" w:rsidR="007374C8" w:rsidRPr="00A02ABB" w:rsidRDefault="007374C8" w:rsidP="00EF384E">
            <w:pPr>
              <w:pStyle w:val="TAL"/>
              <w:rPr>
                <w:rFonts w:eastAsia="Malgun Gothic"/>
              </w:rPr>
            </w:pPr>
            <w:r>
              <w:rPr>
                <w:rFonts w:eastAsia="Malgun Gothic"/>
              </w:rPr>
              <w:t>-</w:t>
            </w:r>
          </w:p>
        </w:tc>
      </w:tr>
      <w:tr w:rsidR="007374C8" w:rsidRPr="00A02ABB" w14:paraId="36BFC287" w14:textId="77777777" w:rsidTr="00EF384E">
        <w:trPr>
          <w:cantSplit/>
        </w:trPr>
        <w:tc>
          <w:tcPr>
            <w:tcW w:w="1984" w:type="dxa"/>
            <w:tcBorders>
              <w:top w:val="nil"/>
              <w:bottom w:val="nil"/>
            </w:tcBorders>
          </w:tcPr>
          <w:p w14:paraId="073CDF18" w14:textId="77777777" w:rsidR="007374C8" w:rsidRPr="00A02ABB" w:rsidRDefault="007374C8" w:rsidP="00EF384E">
            <w:pPr>
              <w:pStyle w:val="TAL"/>
              <w:rPr>
                <w:rFonts w:eastAsia="SimSun"/>
                <w:lang w:eastAsia="zh-CN"/>
              </w:rPr>
            </w:pPr>
          </w:p>
        </w:tc>
        <w:tc>
          <w:tcPr>
            <w:tcW w:w="3119" w:type="dxa"/>
            <w:tcBorders>
              <w:top w:val="single" w:sz="4" w:space="0" w:color="auto"/>
              <w:bottom w:val="nil"/>
            </w:tcBorders>
          </w:tcPr>
          <w:p w14:paraId="4547533E" w14:textId="77777777" w:rsidR="007374C8" w:rsidRPr="007F0EB1" w:rsidRDefault="007374C8" w:rsidP="00EF384E">
            <w:pPr>
              <w:pStyle w:val="TAL"/>
            </w:pPr>
            <w:r>
              <w:t>AF traffic influence request information</w:t>
            </w:r>
          </w:p>
        </w:tc>
        <w:tc>
          <w:tcPr>
            <w:tcW w:w="1984" w:type="dxa"/>
            <w:tcBorders>
              <w:top w:val="single" w:sz="4" w:space="0" w:color="auto"/>
              <w:bottom w:val="single" w:sz="4" w:space="0" w:color="auto"/>
            </w:tcBorders>
          </w:tcPr>
          <w:p w14:paraId="5C513BDA" w14:textId="77777777" w:rsidR="007374C8" w:rsidRPr="00A02ABB" w:rsidRDefault="007374C8" w:rsidP="00EF384E">
            <w:pPr>
              <w:pStyle w:val="TAL"/>
              <w:rPr>
                <w:rFonts w:eastAsia="Malgun Gothic"/>
              </w:rPr>
            </w:pPr>
            <w:r>
              <w:rPr>
                <w:rFonts w:eastAsia="Malgun Gothic"/>
              </w:rPr>
              <w:t>AF transaction internal ID</w:t>
            </w:r>
          </w:p>
        </w:tc>
        <w:tc>
          <w:tcPr>
            <w:tcW w:w="1843" w:type="dxa"/>
            <w:tcBorders>
              <w:top w:val="nil"/>
              <w:bottom w:val="nil"/>
            </w:tcBorders>
          </w:tcPr>
          <w:p w14:paraId="3371FB3B" w14:textId="77777777" w:rsidR="007374C8" w:rsidRPr="00A02ABB" w:rsidRDefault="007374C8" w:rsidP="00EF384E">
            <w:pPr>
              <w:pStyle w:val="TAL"/>
              <w:rPr>
                <w:rFonts w:eastAsia="Malgun Gothic"/>
              </w:rPr>
            </w:pPr>
          </w:p>
        </w:tc>
      </w:tr>
      <w:tr w:rsidR="007374C8" w:rsidRPr="00A02ABB" w14:paraId="7F96E28B" w14:textId="77777777" w:rsidTr="00EF384E">
        <w:trPr>
          <w:cantSplit/>
        </w:trPr>
        <w:tc>
          <w:tcPr>
            <w:tcW w:w="1984" w:type="dxa"/>
            <w:tcBorders>
              <w:top w:val="nil"/>
              <w:bottom w:val="single" w:sz="4" w:space="0" w:color="auto"/>
            </w:tcBorders>
          </w:tcPr>
          <w:p w14:paraId="75968271" w14:textId="77777777" w:rsidR="007374C8" w:rsidRPr="00A02ABB" w:rsidRDefault="007374C8" w:rsidP="00EF384E">
            <w:pPr>
              <w:pStyle w:val="TAL"/>
              <w:rPr>
                <w:rFonts w:eastAsia="SimSun"/>
                <w:lang w:eastAsia="zh-CN"/>
              </w:rPr>
            </w:pPr>
          </w:p>
        </w:tc>
        <w:tc>
          <w:tcPr>
            <w:tcW w:w="3119" w:type="dxa"/>
            <w:tcBorders>
              <w:top w:val="nil"/>
              <w:bottom w:val="single" w:sz="4" w:space="0" w:color="auto"/>
            </w:tcBorders>
          </w:tcPr>
          <w:p w14:paraId="2A171B3E" w14:textId="77777777" w:rsidR="007374C8" w:rsidRPr="007F0EB1" w:rsidRDefault="007374C8" w:rsidP="00EF384E">
            <w:pPr>
              <w:pStyle w:val="TAL"/>
              <w:rPr>
                <w:rFonts w:eastAsia="Malgun Gothic"/>
              </w:rPr>
            </w:pPr>
            <w:r w:rsidRPr="007F0EB1">
              <w:rPr>
                <w:rFonts w:eastAsia="Malgun Gothic"/>
              </w:rPr>
              <w:t xml:space="preserve">(See clause 5.6.7 and clause 6.3.7.2 </w:t>
            </w:r>
            <w:r>
              <w:rPr>
                <w:rFonts w:eastAsia="Malgun Gothic"/>
              </w:rPr>
              <w:t>of</w:t>
            </w:r>
            <w:r w:rsidRPr="007F0EB1">
              <w:rPr>
                <w:rFonts w:eastAsia="Malgun Gothic"/>
              </w:rPr>
              <w:t xml:space="preserve"> TS 23.501 [2])</w:t>
            </w:r>
          </w:p>
        </w:tc>
        <w:tc>
          <w:tcPr>
            <w:tcW w:w="1984" w:type="dxa"/>
            <w:tcBorders>
              <w:top w:val="single" w:sz="4" w:space="0" w:color="auto"/>
              <w:bottom w:val="single" w:sz="4" w:space="0" w:color="auto"/>
            </w:tcBorders>
          </w:tcPr>
          <w:p w14:paraId="537CEC78" w14:textId="77777777" w:rsidR="007374C8" w:rsidRDefault="007374C8" w:rsidP="00EF384E">
            <w:pPr>
              <w:pStyle w:val="TAL"/>
              <w:rPr>
                <w:rFonts w:eastAsia="Malgun Gothic"/>
              </w:rPr>
            </w:pPr>
            <w:r>
              <w:rPr>
                <w:rFonts w:eastAsia="Malgun Gothic"/>
              </w:rPr>
              <w:t>S-NSSAI and DNN</w:t>
            </w:r>
          </w:p>
          <w:p w14:paraId="7A88945A" w14:textId="336240A1" w:rsidR="007374C8" w:rsidRDefault="007374C8" w:rsidP="00EF384E">
            <w:pPr>
              <w:pStyle w:val="TAL"/>
              <w:rPr>
                <w:rFonts w:eastAsia="Malgun Gothic"/>
              </w:rPr>
            </w:pPr>
            <w:r>
              <w:rPr>
                <w:rFonts w:eastAsia="Malgun Gothic"/>
              </w:rPr>
              <w:t>and</w:t>
            </w:r>
            <w:del w:id="14" w:author="Ericsson-MH7" w:date="2023-05-12T11:43:00Z">
              <w:r w:rsidDel="00E10350">
                <w:rPr>
                  <w:rFonts w:eastAsia="Malgun Gothic"/>
                </w:rPr>
                <w:delText>/or</w:delText>
              </w:r>
            </w:del>
          </w:p>
          <w:p w14:paraId="64B03BF3" w14:textId="216435EF" w:rsidR="007374C8" w:rsidRPr="007F0EB1" w:rsidRDefault="007374C8" w:rsidP="00EF384E">
            <w:pPr>
              <w:pStyle w:val="TAL"/>
              <w:rPr>
                <w:rFonts w:eastAsia="Malgun Gothic"/>
              </w:rPr>
            </w:pPr>
            <w:r>
              <w:rPr>
                <w:rFonts w:eastAsia="Malgun Gothic"/>
              </w:rPr>
              <w:t>Internal Group Identifier or SUPI</w:t>
            </w:r>
            <w:ins w:id="15" w:author="Ericsson_May05" w:date="2023-05-12T15:34:00Z">
              <w:r w:rsidR="005540DD">
                <w:rPr>
                  <w:rFonts w:eastAsia="Malgun Gothic"/>
                </w:rPr>
                <w:t>.</w:t>
              </w:r>
            </w:ins>
            <w:r w:rsidR="00320272">
              <w:rPr>
                <w:rFonts w:eastAsia="Malgun Gothic"/>
              </w:rPr>
              <w:t xml:space="preserve"> </w:t>
            </w:r>
            <w:ins w:id="16" w:author="Ericsson_May05" w:date="2023-05-12T15:33:00Z">
              <w:r w:rsidR="00320272">
                <w:rPr>
                  <w:rFonts w:eastAsia="Malgun Gothic"/>
                </w:rPr>
                <w:t xml:space="preserve">(NOTE </w:t>
              </w:r>
              <w:r w:rsidR="00320272" w:rsidRPr="00320272">
                <w:rPr>
                  <w:rFonts w:eastAsia="Malgun Gothic"/>
                  <w:highlight w:val="yellow"/>
                  <w:rPrChange w:id="17" w:author="Ericsson_May05" w:date="2023-05-12T15:33:00Z">
                    <w:rPr>
                      <w:rFonts w:eastAsia="Malgun Gothic"/>
                    </w:rPr>
                  </w:rPrChange>
                </w:rPr>
                <w:t>X</w:t>
              </w:r>
              <w:r w:rsidR="00320272">
                <w:rPr>
                  <w:rFonts w:eastAsia="Malgun Gothic"/>
                </w:rPr>
                <w:t>)</w:t>
              </w:r>
            </w:ins>
          </w:p>
        </w:tc>
        <w:tc>
          <w:tcPr>
            <w:tcW w:w="1843" w:type="dxa"/>
            <w:tcBorders>
              <w:top w:val="nil"/>
              <w:bottom w:val="single" w:sz="4" w:space="0" w:color="auto"/>
            </w:tcBorders>
          </w:tcPr>
          <w:p w14:paraId="57F8D1D6" w14:textId="77777777" w:rsidR="007374C8" w:rsidRPr="00A02ABB" w:rsidRDefault="007374C8" w:rsidP="00EF384E">
            <w:pPr>
              <w:pStyle w:val="TAL"/>
              <w:rPr>
                <w:rFonts w:eastAsia="Malgun Gothic"/>
              </w:rPr>
            </w:pPr>
          </w:p>
        </w:tc>
      </w:tr>
      <w:tr w:rsidR="007374C8" w:rsidRPr="00A02ABB" w14:paraId="6B58EAB5" w14:textId="77777777" w:rsidTr="00EF384E">
        <w:tc>
          <w:tcPr>
            <w:tcW w:w="1984" w:type="dxa"/>
            <w:tcBorders>
              <w:bottom w:val="nil"/>
            </w:tcBorders>
          </w:tcPr>
          <w:p w14:paraId="5A7DEC99" w14:textId="77777777" w:rsidR="007374C8" w:rsidRPr="00A02ABB" w:rsidRDefault="007374C8" w:rsidP="00EF384E">
            <w:pPr>
              <w:pStyle w:val="TAL"/>
              <w:rPr>
                <w:rFonts w:eastAsia="SimSun"/>
                <w:lang w:eastAsia="zh-CN"/>
              </w:rPr>
            </w:pPr>
            <w:r>
              <w:rPr>
                <w:rFonts w:eastAsia="SimSun"/>
                <w:lang w:eastAsia="zh-CN"/>
              </w:rPr>
              <w:t>Policy Data</w:t>
            </w:r>
          </w:p>
        </w:tc>
        <w:tc>
          <w:tcPr>
            <w:tcW w:w="3119" w:type="dxa"/>
          </w:tcPr>
          <w:p w14:paraId="2BEA9E66" w14:textId="77777777" w:rsidR="007374C8" w:rsidRDefault="007374C8" w:rsidP="00EF384E">
            <w:pPr>
              <w:pStyle w:val="TAL"/>
              <w:rPr>
                <w:rFonts w:eastAsia="SimSun"/>
                <w:lang w:eastAsia="zh-CN"/>
              </w:rPr>
            </w:pPr>
            <w:r>
              <w:rPr>
                <w:rFonts w:eastAsia="SimSun"/>
                <w:lang w:eastAsia="zh-CN"/>
              </w:rPr>
              <w:t>UE context policy control data</w:t>
            </w:r>
          </w:p>
          <w:p w14:paraId="62CB6959" w14:textId="77777777" w:rsidR="007374C8" w:rsidRPr="000D2D93" w:rsidRDefault="007374C8" w:rsidP="00EF384E">
            <w:pPr>
              <w:pStyle w:val="TAL"/>
              <w:rPr>
                <w:rFonts w:eastAsia="SimSun"/>
                <w:lang w:eastAsia="zh-CN"/>
              </w:rPr>
            </w:pPr>
            <w:r>
              <w:rPr>
                <w:rFonts w:eastAsia="SimSun"/>
                <w:lang w:eastAsia="zh-CN"/>
              </w:rPr>
              <w:t>(See clause 6.2.1.3 of TS 23.503 [20])</w:t>
            </w:r>
          </w:p>
        </w:tc>
        <w:tc>
          <w:tcPr>
            <w:tcW w:w="1984" w:type="dxa"/>
          </w:tcPr>
          <w:p w14:paraId="30956150" w14:textId="77777777" w:rsidR="007374C8" w:rsidRPr="00A02ABB" w:rsidRDefault="007374C8" w:rsidP="00EF384E">
            <w:pPr>
              <w:pStyle w:val="TAL"/>
              <w:rPr>
                <w:rFonts w:eastAsia="SimSun"/>
                <w:lang w:eastAsia="zh-CN"/>
              </w:rPr>
            </w:pPr>
            <w:r>
              <w:rPr>
                <w:rFonts w:eastAsia="SimSun"/>
                <w:lang w:eastAsia="zh-CN"/>
              </w:rPr>
              <w:t>SUPI</w:t>
            </w:r>
          </w:p>
        </w:tc>
        <w:tc>
          <w:tcPr>
            <w:tcW w:w="1843" w:type="dxa"/>
          </w:tcPr>
          <w:p w14:paraId="6DC2F5B4" w14:textId="77777777" w:rsidR="007374C8" w:rsidRPr="00A02ABB" w:rsidRDefault="007374C8" w:rsidP="00EF384E">
            <w:pPr>
              <w:pStyle w:val="TAL"/>
              <w:rPr>
                <w:rFonts w:eastAsia="SimSun"/>
                <w:lang w:eastAsia="zh-CN"/>
              </w:rPr>
            </w:pPr>
          </w:p>
        </w:tc>
      </w:tr>
      <w:tr w:rsidR="007374C8" w:rsidRPr="00A02ABB" w14:paraId="175712E0" w14:textId="77777777" w:rsidTr="00EF384E">
        <w:tc>
          <w:tcPr>
            <w:tcW w:w="1984" w:type="dxa"/>
            <w:tcBorders>
              <w:top w:val="nil"/>
              <w:bottom w:val="nil"/>
            </w:tcBorders>
          </w:tcPr>
          <w:p w14:paraId="4D310662" w14:textId="77777777" w:rsidR="007374C8" w:rsidRPr="00A02ABB" w:rsidRDefault="007374C8" w:rsidP="00EF384E">
            <w:pPr>
              <w:pStyle w:val="TAL"/>
              <w:rPr>
                <w:rFonts w:eastAsia="SimSun"/>
                <w:lang w:eastAsia="zh-CN"/>
              </w:rPr>
            </w:pPr>
          </w:p>
        </w:tc>
        <w:tc>
          <w:tcPr>
            <w:tcW w:w="3119" w:type="dxa"/>
            <w:tcBorders>
              <w:bottom w:val="nil"/>
            </w:tcBorders>
            <w:vAlign w:val="center"/>
          </w:tcPr>
          <w:p w14:paraId="6CCEB557" w14:textId="77777777" w:rsidR="007374C8" w:rsidRPr="000D2D93" w:rsidRDefault="007374C8" w:rsidP="00EF384E">
            <w:pPr>
              <w:pStyle w:val="TAL"/>
            </w:pPr>
            <w:r>
              <w:t>PDU Session policy control data</w:t>
            </w:r>
          </w:p>
        </w:tc>
        <w:tc>
          <w:tcPr>
            <w:tcW w:w="1984" w:type="dxa"/>
            <w:tcBorders>
              <w:bottom w:val="nil"/>
            </w:tcBorders>
          </w:tcPr>
          <w:p w14:paraId="510FBF58" w14:textId="77777777" w:rsidR="007374C8" w:rsidRPr="00A02ABB" w:rsidRDefault="007374C8" w:rsidP="00EF384E">
            <w:pPr>
              <w:pStyle w:val="TAL"/>
              <w:rPr>
                <w:rFonts w:eastAsia="Malgun Gothic"/>
              </w:rPr>
            </w:pPr>
            <w:r>
              <w:rPr>
                <w:rFonts w:eastAsia="SimSun"/>
                <w:lang w:eastAsia="zh-CN"/>
              </w:rPr>
              <w:t>SUPI</w:t>
            </w:r>
          </w:p>
        </w:tc>
        <w:tc>
          <w:tcPr>
            <w:tcW w:w="1843" w:type="dxa"/>
          </w:tcPr>
          <w:p w14:paraId="642C6CCE" w14:textId="77777777" w:rsidR="007374C8" w:rsidRPr="00A02ABB" w:rsidRDefault="007374C8" w:rsidP="00EF384E">
            <w:pPr>
              <w:pStyle w:val="TAL"/>
              <w:rPr>
                <w:rFonts w:eastAsia="Malgun Gothic"/>
              </w:rPr>
            </w:pPr>
            <w:r>
              <w:rPr>
                <w:rFonts w:eastAsia="Malgun Gothic"/>
              </w:rPr>
              <w:t>S-NSSAI</w:t>
            </w:r>
          </w:p>
        </w:tc>
      </w:tr>
      <w:tr w:rsidR="007374C8" w:rsidRPr="00A02ABB" w14:paraId="0B8F50C3" w14:textId="77777777" w:rsidTr="00EF384E">
        <w:tc>
          <w:tcPr>
            <w:tcW w:w="1984" w:type="dxa"/>
            <w:tcBorders>
              <w:top w:val="nil"/>
              <w:bottom w:val="nil"/>
            </w:tcBorders>
          </w:tcPr>
          <w:p w14:paraId="027BCE68" w14:textId="77777777" w:rsidR="007374C8" w:rsidRPr="00A02ABB" w:rsidRDefault="007374C8" w:rsidP="00EF384E">
            <w:pPr>
              <w:pStyle w:val="TAL"/>
              <w:rPr>
                <w:rFonts w:eastAsia="SimSun"/>
                <w:lang w:eastAsia="zh-CN"/>
              </w:rPr>
            </w:pPr>
          </w:p>
        </w:tc>
        <w:tc>
          <w:tcPr>
            <w:tcW w:w="3119" w:type="dxa"/>
            <w:tcBorders>
              <w:top w:val="nil"/>
            </w:tcBorders>
            <w:vAlign w:val="center"/>
          </w:tcPr>
          <w:p w14:paraId="62AA13A4" w14:textId="77777777" w:rsidR="007374C8" w:rsidRPr="00F07E4E" w:rsidRDefault="007374C8" w:rsidP="00EF384E">
            <w:pPr>
              <w:pStyle w:val="TAL"/>
            </w:pPr>
            <w:r>
              <w:t>(See clause 6.2.1.3 of TS 23.503 [20])</w:t>
            </w:r>
          </w:p>
        </w:tc>
        <w:tc>
          <w:tcPr>
            <w:tcW w:w="1984" w:type="dxa"/>
            <w:tcBorders>
              <w:top w:val="nil"/>
              <w:bottom w:val="single" w:sz="4" w:space="0" w:color="auto"/>
            </w:tcBorders>
          </w:tcPr>
          <w:p w14:paraId="31C06CB3" w14:textId="77777777" w:rsidR="007374C8" w:rsidRPr="00A02ABB" w:rsidRDefault="007374C8" w:rsidP="00EF384E">
            <w:pPr>
              <w:pStyle w:val="TAL"/>
              <w:rPr>
                <w:rFonts w:eastAsia="Malgun Gothic"/>
              </w:rPr>
            </w:pPr>
          </w:p>
        </w:tc>
        <w:tc>
          <w:tcPr>
            <w:tcW w:w="1843" w:type="dxa"/>
            <w:tcBorders>
              <w:bottom w:val="single" w:sz="4" w:space="0" w:color="auto"/>
            </w:tcBorders>
          </w:tcPr>
          <w:p w14:paraId="3E16CBA5" w14:textId="77777777" w:rsidR="007374C8" w:rsidRPr="00A02ABB" w:rsidRDefault="007374C8" w:rsidP="00EF384E">
            <w:pPr>
              <w:pStyle w:val="TAL"/>
              <w:rPr>
                <w:rFonts w:eastAsia="Malgun Gothic"/>
              </w:rPr>
            </w:pPr>
            <w:r>
              <w:rPr>
                <w:rFonts w:eastAsia="Malgun Gothic"/>
              </w:rPr>
              <w:t>DNN</w:t>
            </w:r>
          </w:p>
        </w:tc>
      </w:tr>
      <w:tr w:rsidR="007374C8" w:rsidRPr="00A02ABB" w14:paraId="26CC599C" w14:textId="77777777" w:rsidTr="00EF384E">
        <w:tc>
          <w:tcPr>
            <w:tcW w:w="1984" w:type="dxa"/>
            <w:tcBorders>
              <w:top w:val="nil"/>
              <w:bottom w:val="nil"/>
            </w:tcBorders>
          </w:tcPr>
          <w:p w14:paraId="1419F7D3" w14:textId="77777777" w:rsidR="007374C8" w:rsidRPr="00A02ABB" w:rsidRDefault="007374C8" w:rsidP="00EF384E">
            <w:pPr>
              <w:pStyle w:val="TAL"/>
              <w:rPr>
                <w:rFonts w:eastAsia="SimSun"/>
                <w:lang w:eastAsia="zh-CN"/>
              </w:rPr>
            </w:pPr>
          </w:p>
        </w:tc>
        <w:tc>
          <w:tcPr>
            <w:tcW w:w="3119" w:type="dxa"/>
            <w:tcBorders>
              <w:bottom w:val="nil"/>
            </w:tcBorders>
          </w:tcPr>
          <w:p w14:paraId="434508DB" w14:textId="77777777" w:rsidR="007374C8" w:rsidRDefault="007374C8" w:rsidP="00EF384E">
            <w:pPr>
              <w:pStyle w:val="TAL"/>
            </w:pPr>
            <w:r>
              <w:t>Policy Set Entry data</w:t>
            </w:r>
          </w:p>
          <w:p w14:paraId="4A71A408" w14:textId="77777777" w:rsidR="007374C8" w:rsidRPr="000D2D93" w:rsidRDefault="007374C8" w:rsidP="00EF384E">
            <w:pPr>
              <w:pStyle w:val="TAL"/>
            </w:pPr>
            <w:r>
              <w:t>(See clause 6.2.1.3 of TS 23.503 [20])</w:t>
            </w:r>
          </w:p>
        </w:tc>
        <w:tc>
          <w:tcPr>
            <w:tcW w:w="1984" w:type="dxa"/>
            <w:tcBorders>
              <w:bottom w:val="single" w:sz="4" w:space="0" w:color="auto"/>
            </w:tcBorders>
          </w:tcPr>
          <w:p w14:paraId="04AEA505" w14:textId="77777777" w:rsidR="007374C8" w:rsidRPr="005B475F" w:rsidRDefault="007374C8" w:rsidP="00EF384E">
            <w:pPr>
              <w:pStyle w:val="TAL"/>
              <w:rPr>
                <w:rFonts w:eastAsia="Malgun Gothic"/>
              </w:rPr>
            </w:pPr>
            <w:r>
              <w:rPr>
                <w:rFonts w:eastAsia="SimSun"/>
                <w:lang w:eastAsia="zh-CN"/>
              </w:rPr>
              <w:t>SUPI (for the UDR in HPLMN)</w:t>
            </w:r>
          </w:p>
        </w:tc>
        <w:tc>
          <w:tcPr>
            <w:tcW w:w="1843" w:type="dxa"/>
            <w:tcBorders>
              <w:bottom w:val="nil"/>
            </w:tcBorders>
          </w:tcPr>
          <w:p w14:paraId="3AFD69B0" w14:textId="77777777" w:rsidR="007374C8" w:rsidRPr="00A02ABB" w:rsidRDefault="007374C8" w:rsidP="00EF384E">
            <w:pPr>
              <w:pStyle w:val="TAL"/>
              <w:rPr>
                <w:rFonts w:eastAsia="Malgun Gothic"/>
              </w:rPr>
            </w:pPr>
          </w:p>
        </w:tc>
      </w:tr>
      <w:tr w:rsidR="007374C8" w:rsidRPr="00A02ABB" w14:paraId="4CDBCEB1" w14:textId="77777777" w:rsidTr="00EF384E">
        <w:tc>
          <w:tcPr>
            <w:tcW w:w="1984" w:type="dxa"/>
            <w:tcBorders>
              <w:top w:val="nil"/>
              <w:bottom w:val="nil"/>
            </w:tcBorders>
          </w:tcPr>
          <w:p w14:paraId="089672E4" w14:textId="77777777" w:rsidR="007374C8" w:rsidRPr="00A02ABB" w:rsidRDefault="007374C8" w:rsidP="00EF384E">
            <w:pPr>
              <w:pStyle w:val="TAL"/>
              <w:rPr>
                <w:rFonts w:eastAsia="SimSun"/>
                <w:lang w:eastAsia="zh-CN"/>
              </w:rPr>
            </w:pPr>
          </w:p>
        </w:tc>
        <w:tc>
          <w:tcPr>
            <w:tcW w:w="3119" w:type="dxa"/>
            <w:tcBorders>
              <w:top w:val="nil"/>
              <w:bottom w:val="nil"/>
            </w:tcBorders>
            <w:vAlign w:val="center"/>
          </w:tcPr>
          <w:p w14:paraId="0EC257AB" w14:textId="77777777" w:rsidR="007374C8" w:rsidRPr="00F07E4E" w:rsidRDefault="007374C8" w:rsidP="00EF384E">
            <w:pPr>
              <w:pStyle w:val="TAL"/>
            </w:pPr>
          </w:p>
        </w:tc>
        <w:tc>
          <w:tcPr>
            <w:tcW w:w="1984" w:type="dxa"/>
            <w:tcBorders>
              <w:top w:val="single" w:sz="4" w:space="0" w:color="auto"/>
            </w:tcBorders>
          </w:tcPr>
          <w:p w14:paraId="50A9EF7F" w14:textId="77777777" w:rsidR="007374C8" w:rsidRPr="00A02ABB" w:rsidRDefault="007374C8" w:rsidP="00EF384E">
            <w:pPr>
              <w:pStyle w:val="TAL"/>
              <w:rPr>
                <w:rFonts w:eastAsia="Malgun Gothic"/>
              </w:rPr>
            </w:pPr>
            <w:r>
              <w:rPr>
                <w:rFonts w:eastAsia="Malgun Gothic"/>
              </w:rPr>
              <w:t>PLMN ID (for the UDR in VPLMN)</w:t>
            </w:r>
          </w:p>
        </w:tc>
        <w:tc>
          <w:tcPr>
            <w:tcW w:w="1843" w:type="dxa"/>
            <w:tcBorders>
              <w:top w:val="nil"/>
            </w:tcBorders>
          </w:tcPr>
          <w:p w14:paraId="2255B3B4" w14:textId="77777777" w:rsidR="007374C8" w:rsidRPr="00A02ABB" w:rsidRDefault="007374C8" w:rsidP="00EF384E">
            <w:pPr>
              <w:pStyle w:val="TAL"/>
              <w:rPr>
                <w:rFonts w:eastAsia="Malgun Gothic"/>
              </w:rPr>
            </w:pPr>
          </w:p>
        </w:tc>
      </w:tr>
      <w:tr w:rsidR="007374C8" w:rsidRPr="00A02ABB" w14:paraId="3ABE1209" w14:textId="77777777" w:rsidTr="00EF384E">
        <w:tc>
          <w:tcPr>
            <w:tcW w:w="1984" w:type="dxa"/>
            <w:tcBorders>
              <w:top w:val="nil"/>
              <w:bottom w:val="nil"/>
            </w:tcBorders>
          </w:tcPr>
          <w:p w14:paraId="27952F06" w14:textId="77777777" w:rsidR="007374C8" w:rsidRPr="00A02ABB" w:rsidRDefault="007374C8" w:rsidP="00EF384E">
            <w:pPr>
              <w:pStyle w:val="TAL"/>
              <w:rPr>
                <w:rFonts w:eastAsia="SimSun"/>
                <w:lang w:eastAsia="zh-CN"/>
              </w:rPr>
            </w:pPr>
          </w:p>
        </w:tc>
        <w:tc>
          <w:tcPr>
            <w:tcW w:w="3119" w:type="dxa"/>
            <w:tcBorders>
              <w:bottom w:val="nil"/>
            </w:tcBorders>
            <w:vAlign w:val="center"/>
          </w:tcPr>
          <w:p w14:paraId="2139C10A" w14:textId="77777777" w:rsidR="007374C8" w:rsidRPr="000D2D93" w:rsidRDefault="007374C8" w:rsidP="00EF384E">
            <w:pPr>
              <w:pStyle w:val="TAL"/>
            </w:pPr>
            <w:r>
              <w:t>Remaining allowed Usage data</w:t>
            </w:r>
          </w:p>
        </w:tc>
        <w:tc>
          <w:tcPr>
            <w:tcW w:w="1984" w:type="dxa"/>
            <w:tcBorders>
              <w:bottom w:val="nil"/>
            </w:tcBorders>
          </w:tcPr>
          <w:p w14:paraId="3FAF5787" w14:textId="77777777" w:rsidR="007374C8" w:rsidRPr="00A02ABB" w:rsidRDefault="007374C8" w:rsidP="00EF384E">
            <w:pPr>
              <w:pStyle w:val="TAL"/>
              <w:rPr>
                <w:rFonts w:eastAsia="Malgun Gothic"/>
              </w:rPr>
            </w:pPr>
            <w:r>
              <w:rPr>
                <w:rFonts w:eastAsia="SimSun"/>
                <w:lang w:eastAsia="zh-CN"/>
              </w:rPr>
              <w:t>SUPI</w:t>
            </w:r>
          </w:p>
        </w:tc>
        <w:tc>
          <w:tcPr>
            <w:tcW w:w="1843" w:type="dxa"/>
          </w:tcPr>
          <w:p w14:paraId="44BDA70A" w14:textId="77777777" w:rsidR="007374C8" w:rsidRPr="00A02ABB" w:rsidRDefault="007374C8" w:rsidP="00EF384E">
            <w:pPr>
              <w:pStyle w:val="TAL"/>
              <w:rPr>
                <w:rFonts w:eastAsia="Malgun Gothic"/>
              </w:rPr>
            </w:pPr>
            <w:r>
              <w:rPr>
                <w:rFonts w:eastAsia="Malgun Gothic"/>
              </w:rPr>
              <w:t>S-NSSAI</w:t>
            </w:r>
          </w:p>
        </w:tc>
      </w:tr>
      <w:tr w:rsidR="007374C8" w:rsidRPr="00A02ABB" w14:paraId="3E1A4317" w14:textId="77777777" w:rsidTr="00EF384E">
        <w:tc>
          <w:tcPr>
            <w:tcW w:w="1984" w:type="dxa"/>
            <w:tcBorders>
              <w:top w:val="nil"/>
              <w:bottom w:val="nil"/>
            </w:tcBorders>
          </w:tcPr>
          <w:p w14:paraId="28C6B039" w14:textId="77777777" w:rsidR="007374C8" w:rsidRPr="00A02ABB" w:rsidRDefault="007374C8" w:rsidP="00EF384E">
            <w:pPr>
              <w:pStyle w:val="TAL"/>
              <w:rPr>
                <w:rFonts w:eastAsia="SimSun"/>
                <w:lang w:eastAsia="zh-CN"/>
              </w:rPr>
            </w:pPr>
          </w:p>
        </w:tc>
        <w:tc>
          <w:tcPr>
            <w:tcW w:w="3119" w:type="dxa"/>
            <w:tcBorders>
              <w:top w:val="nil"/>
            </w:tcBorders>
            <w:vAlign w:val="center"/>
          </w:tcPr>
          <w:p w14:paraId="69634316" w14:textId="77777777" w:rsidR="007374C8" w:rsidRPr="00F07E4E" w:rsidRDefault="007374C8" w:rsidP="00EF384E">
            <w:pPr>
              <w:pStyle w:val="TAL"/>
            </w:pPr>
            <w:r>
              <w:t>(See clause 6.2.1.3 of TS 23.503 [20])</w:t>
            </w:r>
          </w:p>
        </w:tc>
        <w:tc>
          <w:tcPr>
            <w:tcW w:w="1984" w:type="dxa"/>
            <w:tcBorders>
              <w:top w:val="nil"/>
            </w:tcBorders>
          </w:tcPr>
          <w:p w14:paraId="20118EAB" w14:textId="77777777" w:rsidR="007374C8" w:rsidRPr="00A02ABB" w:rsidRDefault="007374C8" w:rsidP="00EF384E">
            <w:pPr>
              <w:pStyle w:val="TAL"/>
              <w:rPr>
                <w:rFonts w:eastAsia="Malgun Gothic"/>
              </w:rPr>
            </w:pPr>
          </w:p>
        </w:tc>
        <w:tc>
          <w:tcPr>
            <w:tcW w:w="1843" w:type="dxa"/>
          </w:tcPr>
          <w:p w14:paraId="5C9AEA45" w14:textId="77777777" w:rsidR="007374C8" w:rsidRPr="00A02ABB" w:rsidRDefault="007374C8" w:rsidP="00EF384E">
            <w:pPr>
              <w:pStyle w:val="TAL"/>
              <w:rPr>
                <w:rFonts w:eastAsia="Malgun Gothic"/>
              </w:rPr>
            </w:pPr>
            <w:r>
              <w:rPr>
                <w:rFonts w:eastAsia="Malgun Gothic"/>
              </w:rPr>
              <w:t>DNN</w:t>
            </w:r>
          </w:p>
        </w:tc>
      </w:tr>
      <w:tr w:rsidR="007374C8" w:rsidRPr="00A02ABB" w14:paraId="30F7E994" w14:textId="77777777" w:rsidTr="00EF384E">
        <w:tc>
          <w:tcPr>
            <w:tcW w:w="1984" w:type="dxa"/>
            <w:tcBorders>
              <w:top w:val="nil"/>
              <w:bottom w:val="nil"/>
            </w:tcBorders>
          </w:tcPr>
          <w:p w14:paraId="108CA406" w14:textId="77777777" w:rsidR="007374C8" w:rsidRPr="00A02ABB" w:rsidRDefault="007374C8" w:rsidP="00EF384E">
            <w:pPr>
              <w:pStyle w:val="TAL"/>
              <w:rPr>
                <w:rFonts w:eastAsia="SimSun"/>
                <w:lang w:eastAsia="zh-CN"/>
              </w:rPr>
            </w:pPr>
          </w:p>
        </w:tc>
        <w:tc>
          <w:tcPr>
            <w:tcW w:w="3119" w:type="dxa"/>
            <w:tcBorders>
              <w:bottom w:val="single" w:sz="4" w:space="0" w:color="auto"/>
            </w:tcBorders>
            <w:vAlign w:val="center"/>
          </w:tcPr>
          <w:p w14:paraId="7E7D2569" w14:textId="77777777" w:rsidR="007374C8" w:rsidRPr="000D2D93" w:rsidRDefault="007374C8" w:rsidP="00EF384E">
            <w:pPr>
              <w:pStyle w:val="TAL"/>
            </w:pPr>
            <w:r>
              <w:t>Sponsored data connectivity profiles (See clause 6.2.1.6 of TS 23.503 [20])</w:t>
            </w:r>
          </w:p>
        </w:tc>
        <w:tc>
          <w:tcPr>
            <w:tcW w:w="1984" w:type="dxa"/>
            <w:tcBorders>
              <w:bottom w:val="single" w:sz="4" w:space="0" w:color="auto"/>
            </w:tcBorders>
          </w:tcPr>
          <w:p w14:paraId="221125EE" w14:textId="77777777" w:rsidR="007374C8" w:rsidRPr="00A02ABB" w:rsidRDefault="007374C8" w:rsidP="00EF384E">
            <w:pPr>
              <w:pStyle w:val="TAL"/>
              <w:rPr>
                <w:rFonts w:eastAsia="Malgun Gothic"/>
              </w:rPr>
            </w:pPr>
            <w:r>
              <w:rPr>
                <w:rFonts w:eastAsia="Malgun Gothic"/>
              </w:rPr>
              <w:t>Sponsor Identity</w:t>
            </w:r>
          </w:p>
        </w:tc>
        <w:tc>
          <w:tcPr>
            <w:tcW w:w="1843" w:type="dxa"/>
            <w:tcBorders>
              <w:bottom w:val="single" w:sz="4" w:space="0" w:color="auto"/>
            </w:tcBorders>
          </w:tcPr>
          <w:p w14:paraId="06E8EDD0" w14:textId="77777777" w:rsidR="007374C8" w:rsidRPr="00A02ABB" w:rsidRDefault="007374C8" w:rsidP="00EF384E">
            <w:pPr>
              <w:pStyle w:val="TAL"/>
              <w:rPr>
                <w:rFonts w:eastAsia="Malgun Gothic"/>
              </w:rPr>
            </w:pPr>
          </w:p>
        </w:tc>
      </w:tr>
      <w:tr w:rsidR="007374C8" w:rsidRPr="00A02ABB" w14:paraId="6668CD2C" w14:textId="77777777" w:rsidTr="00EF384E">
        <w:tc>
          <w:tcPr>
            <w:tcW w:w="1984" w:type="dxa"/>
            <w:tcBorders>
              <w:top w:val="nil"/>
              <w:bottom w:val="nil"/>
            </w:tcBorders>
          </w:tcPr>
          <w:p w14:paraId="31C8A244" w14:textId="77777777" w:rsidR="007374C8" w:rsidRPr="00A02ABB" w:rsidRDefault="007374C8" w:rsidP="00EF384E">
            <w:pPr>
              <w:pStyle w:val="TAL"/>
              <w:rPr>
                <w:rFonts w:eastAsia="SimSun"/>
                <w:lang w:eastAsia="zh-CN"/>
              </w:rPr>
            </w:pPr>
          </w:p>
        </w:tc>
        <w:tc>
          <w:tcPr>
            <w:tcW w:w="3119" w:type="dxa"/>
            <w:tcBorders>
              <w:bottom w:val="nil"/>
            </w:tcBorders>
            <w:vAlign w:val="center"/>
          </w:tcPr>
          <w:p w14:paraId="7905D9D3" w14:textId="77777777" w:rsidR="007374C8" w:rsidRDefault="007374C8" w:rsidP="00EF384E">
            <w:pPr>
              <w:pStyle w:val="TAL"/>
            </w:pPr>
            <w:r>
              <w:t>Background Data Transfer data</w:t>
            </w:r>
          </w:p>
          <w:p w14:paraId="70826CA9" w14:textId="77777777" w:rsidR="007374C8" w:rsidRPr="005C0A2B" w:rsidRDefault="007374C8" w:rsidP="00EF384E">
            <w:pPr>
              <w:pStyle w:val="TAL"/>
            </w:pPr>
            <w:r>
              <w:t>(See clause 6.2.1.6 of TS 23.503 [20])</w:t>
            </w:r>
          </w:p>
        </w:tc>
        <w:tc>
          <w:tcPr>
            <w:tcW w:w="1984" w:type="dxa"/>
            <w:tcBorders>
              <w:bottom w:val="single" w:sz="4" w:space="0" w:color="auto"/>
            </w:tcBorders>
          </w:tcPr>
          <w:p w14:paraId="568F76B8" w14:textId="77777777" w:rsidR="007374C8" w:rsidRPr="005C0A2B" w:rsidRDefault="007374C8" w:rsidP="00EF384E">
            <w:pPr>
              <w:pStyle w:val="TAL"/>
              <w:rPr>
                <w:rFonts w:eastAsia="Malgun Gothic"/>
              </w:rPr>
            </w:pPr>
            <w:r>
              <w:rPr>
                <w:rFonts w:eastAsia="Malgun Gothic"/>
              </w:rPr>
              <w:t>Background Data Transfer Reference ID. (NOTE 2)</w:t>
            </w:r>
          </w:p>
        </w:tc>
        <w:tc>
          <w:tcPr>
            <w:tcW w:w="1843" w:type="dxa"/>
            <w:tcBorders>
              <w:bottom w:val="single" w:sz="4" w:space="0" w:color="auto"/>
            </w:tcBorders>
          </w:tcPr>
          <w:p w14:paraId="58CA5D44" w14:textId="77777777" w:rsidR="007374C8" w:rsidRPr="00A02ABB" w:rsidRDefault="007374C8" w:rsidP="00EF384E">
            <w:pPr>
              <w:pStyle w:val="TAL"/>
              <w:rPr>
                <w:rFonts w:eastAsia="Malgun Gothic"/>
              </w:rPr>
            </w:pPr>
          </w:p>
        </w:tc>
      </w:tr>
      <w:tr w:rsidR="007374C8" w:rsidRPr="00A02ABB" w14:paraId="3147A9A5" w14:textId="77777777" w:rsidTr="00EF384E">
        <w:tc>
          <w:tcPr>
            <w:tcW w:w="1984" w:type="dxa"/>
            <w:tcBorders>
              <w:top w:val="nil"/>
              <w:bottom w:val="single" w:sz="4" w:space="0" w:color="auto"/>
            </w:tcBorders>
          </w:tcPr>
          <w:p w14:paraId="5D93F829" w14:textId="77777777" w:rsidR="007374C8" w:rsidRPr="00A02ABB" w:rsidRDefault="007374C8" w:rsidP="00EF384E">
            <w:pPr>
              <w:pStyle w:val="TAL"/>
              <w:rPr>
                <w:rFonts w:eastAsia="SimSun"/>
                <w:lang w:eastAsia="zh-CN"/>
              </w:rPr>
            </w:pPr>
          </w:p>
        </w:tc>
        <w:tc>
          <w:tcPr>
            <w:tcW w:w="3119" w:type="dxa"/>
            <w:tcBorders>
              <w:top w:val="nil"/>
              <w:bottom w:val="single" w:sz="4" w:space="0" w:color="auto"/>
            </w:tcBorders>
            <w:vAlign w:val="center"/>
          </w:tcPr>
          <w:p w14:paraId="10A41B4F" w14:textId="77777777" w:rsidR="007374C8" w:rsidRPr="00F07E4E" w:rsidRDefault="007374C8" w:rsidP="00EF384E">
            <w:pPr>
              <w:pStyle w:val="TAL"/>
            </w:pPr>
          </w:p>
        </w:tc>
        <w:tc>
          <w:tcPr>
            <w:tcW w:w="1984" w:type="dxa"/>
            <w:tcBorders>
              <w:bottom w:val="single" w:sz="4" w:space="0" w:color="auto"/>
            </w:tcBorders>
          </w:tcPr>
          <w:p w14:paraId="02B85415" w14:textId="77777777" w:rsidR="007374C8" w:rsidRPr="005C0A2B" w:rsidRDefault="007374C8" w:rsidP="00EF384E">
            <w:pPr>
              <w:pStyle w:val="TAL"/>
              <w:rPr>
                <w:rFonts w:eastAsia="Malgun Gothic"/>
              </w:rPr>
            </w:pPr>
            <w:r>
              <w:rPr>
                <w:rFonts w:eastAsia="Malgun Gothic"/>
              </w:rPr>
              <w:t>None. (NOTE 1)</w:t>
            </w:r>
          </w:p>
        </w:tc>
        <w:tc>
          <w:tcPr>
            <w:tcW w:w="1843" w:type="dxa"/>
            <w:tcBorders>
              <w:bottom w:val="single" w:sz="4" w:space="0" w:color="auto"/>
            </w:tcBorders>
          </w:tcPr>
          <w:p w14:paraId="747E6DD0" w14:textId="77777777" w:rsidR="007374C8" w:rsidRPr="00A02ABB" w:rsidRDefault="007374C8" w:rsidP="00EF384E">
            <w:pPr>
              <w:pStyle w:val="TAL"/>
              <w:rPr>
                <w:rFonts w:eastAsia="Malgun Gothic"/>
              </w:rPr>
            </w:pPr>
          </w:p>
        </w:tc>
      </w:tr>
      <w:tr w:rsidR="007374C8" w:rsidRPr="00A02ABB" w14:paraId="44CCB89C" w14:textId="77777777" w:rsidTr="00EF384E">
        <w:trPr>
          <w:cantSplit/>
        </w:trPr>
        <w:tc>
          <w:tcPr>
            <w:tcW w:w="1984" w:type="dxa"/>
            <w:tcBorders>
              <w:top w:val="single" w:sz="4" w:space="0" w:color="auto"/>
              <w:bottom w:val="nil"/>
            </w:tcBorders>
          </w:tcPr>
          <w:p w14:paraId="2543EAB2" w14:textId="77777777" w:rsidR="007374C8" w:rsidRPr="00396E7A" w:rsidRDefault="007374C8" w:rsidP="00EF384E">
            <w:pPr>
              <w:pStyle w:val="TAL"/>
              <w:rPr>
                <w:rFonts w:eastAsia="SimSun"/>
                <w:lang w:eastAsia="zh-CN"/>
              </w:rPr>
            </w:pPr>
            <w:r>
              <w:rPr>
                <w:rFonts w:eastAsia="SimSun"/>
                <w:lang w:eastAsia="zh-CN"/>
              </w:rPr>
              <w:t>Exposure Data</w:t>
            </w:r>
          </w:p>
        </w:tc>
        <w:tc>
          <w:tcPr>
            <w:tcW w:w="3119" w:type="dxa"/>
            <w:tcBorders>
              <w:bottom w:val="single" w:sz="4" w:space="0" w:color="auto"/>
            </w:tcBorders>
          </w:tcPr>
          <w:p w14:paraId="398F7AA4" w14:textId="77777777" w:rsidR="007374C8" w:rsidRPr="00F07E4E" w:rsidRDefault="007374C8" w:rsidP="00EF384E">
            <w:pPr>
              <w:pStyle w:val="TAL"/>
            </w:pPr>
            <w:r>
              <w:t>Access and Mobility Information</w:t>
            </w:r>
          </w:p>
        </w:tc>
        <w:tc>
          <w:tcPr>
            <w:tcW w:w="1984" w:type="dxa"/>
            <w:tcBorders>
              <w:bottom w:val="single" w:sz="4" w:space="0" w:color="auto"/>
            </w:tcBorders>
          </w:tcPr>
          <w:p w14:paraId="5060C676" w14:textId="77777777" w:rsidR="007374C8" w:rsidRPr="00A02ABB" w:rsidRDefault="007374C8" w:rsidP="00EF384E">
            <w:pPr>
              <w:pStyle w:val="TAL"/>
              <w:rPr>
                <w:rFonts w:eastAsia="Malgun Gothic"/>
              </w:rPr>
            </w:pPr>
            <w:r>
              <w:rPr>
                <w:rFonts w:eastAsia="Malgun Gothic"/>
              </w:rPr>
              <w:t>SUPI or GPSI</w:t>
            </w:r>
          </w:p>
        </w:tc>
        <w:tc>
          <w:tcPr>
            <w:tcW w:w="1843" w:type="dxa"/>
            <w:tcBorders>
              <w:bottom w:val="nil"/>
            </w:tcBorders>
          </w:tcPr>
          <w:p w14:paraId="2BAA7163" w14:textId="77777777" w:rsidR="007374C8" w:rsidRPr="00A02ABB" w:rsidRDefault="007374C8" w:rsidP="00EF384E">
            <w:pPr>
              <w:pStyle w:val="TAL"/>
              <w:rPr>
                <w:rFonts w:eastAsia="Malgun Gothic"/>
              </w:rPr>
            </w:pPr>
            <w:r>
              <w:rPr>
                <w:rFonts w:eastAsia="Malgun Gothic"/>
              </w:rPr>
              <w:t xml:space="preserve">PDU Session ID or </w:t>
            </w:r>
          </w:p>
        </w:tc>
      </w:tr>
      <w:tr w:rsidR="007374C8" w:rsidRPr="00A02ABB" w14:paraId="2379CED9" w14:textId="77777777" w:rsidTr="00EF384E">
        <w:trPr>
          <w:cantSplit/>
        </w:trPr>
        <w:tc>
          <w:tcPr>
            <w:tcW w:w="1984" w:type="dxa"/>
            <w:tcBorders>
              <w:top w:val="nil"/>
              <w:bottom w:val="single" w:sz="4" w:space="0" w:color="auto"/>
            </w:tcBorders>
          </w:tcPr>
          <w:p w14:paraId="7CD303BF" w14:textId="77777777" w:rsidR="007374C8" w:rsidRPr="00A02ABB" w:rsidRDefault="007374C8" w:rsidP="00EF384E">
            <w:pPr>
              <w:pStyle w:val="TAL"/>
              <w:rPr>
                <w:rFonts w:eastAsia="SimSun"/>
                <w:lang w:eastAsia="zh-CN"/>
              </w:rPr>
            </w:pPr>
            <w:r>
              <w:rPr>
                <w:rFonts w:eastAsia="SimSun"/>
                <w:lang w:eastAsia="zh-CN"/>
              </w:rPr>
              <w:t>(see clause 5.2.12.1)</w:t>
            </w:r>
          </w:p>
        </w:tc>
        <w:tc>
          <w:tcPr>
            <w:tcW w:w="3119" w:type="dxa"/>
            <w:tcBorders>
              <w:top w:val="nil"/>
              <w:bottom w:val="single" w:sz="4" w:space="0" w:color="auto"/>
            </w:tcBorders>
          </w:tcPr>
          <w:p w14:paraId="4643B6BD" w14:textId="77777777" w:rsidR="007374C8" w:rsidRPr="007F0EB1" w:rsidRDefault="007374C8" w:rsidP="00EF384E">
            <w:pPr>
              <w:pStyle w:val="TAL"/>
              <w:rPr>
                <w:rFonts w:eastAsia="Malgun Gothic"/>
              </w:rPr>
            </w:pPr>
            <w:r>
              <w:rPr>
                <w:rFonts w:eastAsia="Malgun Gothic"/>
              </w:rPr>
              <w:t>Session Management information</w:t>
            </w:r>
          </w:p>
        </w:tc>
        <w:tc>
          <w:tcPr>
            <w:tcW w:w="1984" w:type="dxa"/>
            <w:tcBorders>
              <w:top w:val="single" w:sz="4" w:space="0" w:color="auto"/>
              <w:bottom w:val="single" w:sz="4" w:space="0" w:color="auto"/>
            </w:tcBorders>
          </w:tcPr>
          <w:p w14:paraId="2EC65058" w14:textId="77777777" w:rsidR="007374C8" w:rsidRPr="007F0EB1" w:rsidRDefault="007374C8" w:rsidP="00EF384E">
            <w:pPr>
              <w:pStyle w:val="TAL"/>
              <w:rPr>
                <w:rFonts w:eastAsia="Malgun Gothic"/>
              </w:rPr>
            </w:pPr>
            <w:r>
              <w:rPr>
                <w:rFonts w:eastAsia="Malgun Gothic"/>
              </w:rPr>
              <w:t>SUPI or GPSI</w:t>
            </w:r>
          </w:p>
        </w:tc>
        <w:tc>
          <w:tcPr>
            <w:tcW w:w="1843" w:type="dxa"/>
            <w:tcBorders>
              <w:top w:val="nil"/>
              <w:bottom w:val="single" w:sz="4" w:space="0" w:color="auto"/>
            </w:tcBorders>
          </w:tcPr>
          <w:p w14:paraId="09051817" w14:textId="77777777" w:rsidR="007374C8" w:rsidRPr="00A02ABB" w:rsidRDefault="007374C8" w:rsidP="00EF384E">
            <w:pPr>
              <w:pStyle w:val="TAL"/>
              <w:rPr>
                <w:rFonts w:eastAsia="Malgun Gothic"/>
              </w:rPr>
            </w:pPr>
            <w:r>
              <w:rPr>
                <w:rFonts w:eastAsia="Malgun Gothic"/>
              </w:rPr>
              <w:t>UE IP address or DNN</w:t>
            </w:r>
          </w:p>
        </w:tc>
      </w:tr>
      <w:tr w:rsidR="007374C8" w:rsidRPr="00A02ABB" w14:paraId="0E8ADACC" w14:textId="77777777" w:rsidTr="00EF384E">
        <w:trPr>
          <w:cantSplit/>
        </w:trPr>
        <w:tc>
          <w:tcPr>
            <w:tcW w:w="8930" w:type="dxa"/>
            <w:gridSpan w:val="4"/>
            <w:tcBorders>
              <w:top w:val="single" w:sz="4" w:space="0" w:color="auto"/>
              <w:bottom w:val="single" w:sz="4" w:space="0" w:color="auto"/>
            </w:tcBorders>
          </w:tcPr>
          <w:p w14:paraId="13011FEB" w14:textId="77777777" w:rsidR="007374C8" w:rsidRDefault="007374C8" w:rsidP="00EF384E">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2D323FFB" w14:textId="77777777" w:rsidR="007374C8" w:rsidRDefault="007374C8" w:rsidP="00EF384E">
            <w:pPr>
              <w:pStyle w:val="TAN"/>
              <w:rPr>
                <w:ins w:id="18" w:author="Ericsson-MH7" w:date="2023-05-12T11:43:00Z"/>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79E2274A" w14:textId="7990763D" w:rsidR="00E10350" w:rsidRDefault="00E10350" w:rsidP="00EF384E">
            <w:pPr>
              <w:pStyle w:val="TAN"/>
              <w:rPr>
                <w:rFonts w:eastAsia="Malgun Gothic"/>
              </w:rPr>
            </w:pPr>
            <w:ins w:id="19" w:author="Ericsson-MH7" w:date="2023-05-12T11:43:00Z">
              <w:r>
                <w:rPr>
                  <w:rFonts w:eastAsia="Malgun Gothic"/>
                </w:rPr>
                <w:t xml:space="preserve">NOTE </w:t>
              </w:r>
              <w:r w:rsidRPr="00320272">
                <w:rPr>
                  <w:rFonts w:eastAsia="Malgun Gothic"/>
                  <w:highlight w:val="yellow"/>
                  <w:rPrChange w:id="20" w:author="Ericsson_May05" w:date="2023-05-12T15:33:00Z">
                    <w:rPr>
                      <w:rFonts w:eastAsia="Malgun Gothic"/>
                    </w:rPr>
                  </w:rPrChange>
                </w:rPr>
                <w:t>X</w:t>
              </w:r>
              <w:r>
                <w:rPr>
                  <w:rFonts w:eastAsia="Malgun Gothic"/>
                </w:rPr>
                <w:t>:</w:t>
              </w:r>
              <w:r>
                <w:rPr>
                  <w:rFonts w:eastAsia="Malgun Gothic"/>
                </w:rPr>
                <w:tab/>
                <w:t>For this case DNN and S-NSSAI shall always be included</w:t>
              </w:r>
            </w:ins>
            <w:ins w:id="21" w:author="Ericsson_May05" w:date="2023-05-12T14:02:00Z">
              <w:r w:rsidR="00F859B6">
                <w:rPr>
                  <w:rFonts w:eastAsia="Malgun Gothic"/>
                </w:rPr>
                <w:t>.</w:t>
              </w:r>
            </w:ins>
          </w:p>
          <w:p w14:paraId="7BCD5034" w14:textId="77777777" w:rsidR="007374C8" w:rsidRPr="00A02ABB" w:rsidRDefault="007374C8" w:rsidP="00EF384E">
            <w:pPr>
              <w:pStyle w:val="TAN"/>
              <w:rPr>
                <w:rFonts w:eastAsia="Malgun Gothic"/>
              </w:rPr>
            </w:pPr>
          </w:p>
        </w:tc>
      </w:tr>
    </w:tbl>
    <w:p w14:paraId="7FF879FB" w14:textId="77777777" w:rsidR="007374C8" w:rsidRPr="00744C75" w:rsidRDefault="007374C8" w:rsidP="007374C8">
      <w:pPr>
        <w:pStyle w:val="FP"/>
        <w:rPr>
          <w:rFonts w:eastAsia="SimSun"/>
          <w:lang w:eastAsia="zh-CN"/>
        </w:rPr>
      </w:pPr>
    </w:p>
    <w:p w14:paraId="7A6C8306" w14:textId="77777777" w:rsidR="007374C8" w:rsidRDefault="007374C8" w:rsidP="007374C8">
      <w:pPr>
        <w:rPr>
          <w:rFonts w:eastAsia="SimSun"/>
          <w:lang w:eastAsia="zh-CN"/>
        </w:rPr>
      </w:pPr>
      <w:r>
        <w:rPr>
          <w:rFonts w:eastAsia="SimSun"/>
          <w:lang w:eastAsia="zh-CN"/>
        </w:rPr>
        <w:t xml:space="preserve">The content of the UDR storage for (Data Set Id= Application Data, Data Subset Id = AF traffic influence request information) is specified in clause 5.6.7, Table 5.6.7-1 </w:t>
      </w:r>
      <w:r>
        <w:t xml:space="preserve">of </w:t>
      </w:r>
      <w:r>
        <w:rPr>
          <w:rFonts w:eastAsia="SimSun"/>
          <w:lang w:eastAsia="zh-CN"/>
        </w:rPr>
        <w:t>TS 23.501 [2]. This information is written by the NEF and read by the PCF(s). PCF(s) may also subscribe to changes onto this information.</w:t>
      </w:r>
    </w:p>
    <w:bookmarkEnd w:id="7"/>
    <w:bookmarkEnd w:id="8"/>
    <w:bookmarkEnd w:id="9"/>
    <w:bookmarkEnd w:id="10"/>
    <w:bookmarkEnd w:id="11"/>
    <w:bookmarkEnd w:id="12"/>
    <w:bookmarkEnd w:id="13"/>
    <w:p w14:paraId="7A22ED2F" w14:textId="77777777" w:rsidR="0027633E" w:rsidRDefault="0027633E" w:rsidP="008C3B1A"/>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F9DA0" w14:textId="77777777" w:rsidR="00EC6958" w:rsidRDefault="00EC6958">
      <w:pPr>
        <w:spacing w:after="0"/>
      </w:pPr>
      <w:r>
        <w:separator/>
      </w:r>
    </w:p>
  </w:endnote>
  <w:endnote w:type="continuationSeparator" w:id="0">
    <w:p w14:paraId="64F142D7" w14:textId="77777777" w:rsidR="00EC6958" w:rsidRDefault="00EC6958">
      <w:pPr>
        <w:spacing w:after="0"/>
      </w:pPr>
      <w:r>
        <w:continuationSeparator/>
      </w:r>
    </w:p>
  </w:endnote>
  <w:endnote w:type="continuationNotice" w:id="1">
    <w:p w14:paraId="4A36FDD3" w14:textId="77777777" w:rsidR="00EC6958" w:rsidRDefault="00EC6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C0823" w14:textId="77777777" w:rsidR="00EC6958" w:rsidRDefault="00EC6958">
      <w:pPr>
        <w:spacing w:after="0"/>
      </w:pPr>
      <w:r>
        <w:separator/>
      </w:r>
    </w:p>
  </w:footnote>
  <w:footnote w:type="continuationSeparator" w:id="0">
    <w:p w14:paraId="16C0690A" w14:textId="77777777" w:rsidR="00EC6958" w:rsidRDefault="00EC6958">
      <w:pPr>
        <w:spacing w:after="0"/>
      </w:pPr>
      <w:r>
        <w:continuationSeparator/>
      </w:r>
    </w:p>
  </w:footnote>
  <w:footnote w:type="continuationNotice" w:id="1">
    <w:p w14:paraId="4CECF5A3" w14:textId="77777777" w:rsidR="00EC6958" w:rsidRDefault="00EC69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885B" w14:textId="77777777" w:rsidR="003018E9" w:rsidRDefault="00301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ED8"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7">
    <w15:presenceInfo w15:providerId="None" w15:userId="Ericsson-MH7"/>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7A30"/>
    <w:rsid w:val="000116C0"/>
    <w:rsid w:val="000138ED"/>
    <w:rsid w:val="00014487"/>
    <w:rsid w:val="000167C2"/>
    <w:rsid w:val="000167E9"/>
    <w:rsid w:val="000179FA"/>
    <w:rsid w:val="00020E8E"/>
    <w:rsid w:val="000212D6"/>
    <w:rsid w:val="00021535"/>
    <w:rsid w:val="000221CB"/>
    <w:rsid w:val="00022E4A"/>
    <w:rsid w:val="00025961"/>
    <w:rsid w:val="0002728A"/>
    <w:rsid w:val="0003044A"/>
    <w:rsid w:val="00032541"/>
    <w:rsid w:val="00032C07"/>
    <w:rsid w:val="00033733"/>
    <w:rsid w:val="00035508"/>
    <w:rsid w:val="00035AC5"/>
    <w:rsid w:val="00037670"/>
    <w:rsid w:val="000378C4"/>
    <w:rsid w:val="0004122F"/>
    <w:rsid w:val="000412C4"/>
    <w:rsid w:val="000424F9"/>
    <w:rsid w:val="00042B70"/>
    <w:rsid w:val="00042F61"/>
    <w:rsid w:val="0004350C"/>
    <w:rsid w:val="00043856"/>
    <w:rsid w:val="000442F7"/>
    <w:rsid w:val="000464A6"/>
    <w:rsid w:val="00046712"/>
    <w:rsid w:val="00046D1A"/>
    <w:rsid w:val="000503CE"/>
    <w:rsid w:val="0005071C"/>
    <w:rsid w:val="0005137D"/>
    <w:rsid w:val="0005388B"/>
    <w:rsid w:val="00053B84"/>
    <w:rsid w:val="00054E25"/>
    <w:rsid w:val="00055045"/>
    <w:rsid w:val="00055A43"/>
    <w:rsid w:val="00056D06"/>
    <w:rsid w:val="00062070"/>
    <w:rsid w:val="000624B8"/>
    <w:rsid w:val="0006373E"/>
    <w:rsid w:val="00064239"/>
    <w:rsid w:val="00065EA0"/>
    <w:rsid w:val="000667F6"/>
    <w:rsid w:val="00066E27"/>
    <w:rsid w:val="00067EC2"/>
    <w:rsid w:val="0007019D"/>
    <w:rsid w:val="00070B91"/>
    <w:rsid w:val="00076524"/>
    <w:rsid w:val="0007652B"/>
    <w:rsid w:val="0008065F"/>
    <w:rsid w:val="000819B1"/>
    <w:rsid w:val="000836A0"/>
    <w:rsid w:val="00083F95"/>
    <w:rsid w:val="0008449B"/>
    <w:rsid w:val="00086F9A"/>
    <w:rsid w:val="0008717D"/>
    <w:rsid w:val="00090BE4"/>
    <w:rsid w:val="00090E01"/>
    <w:rsid w:val="00094CD2"/>
    <w:rsid w:val="00094ED5"/>
    <w:rsid w:val="00095C1E"/>
    <w:rsid w:val="00095E01"/>
    <w:rsid w:val="0009661F"/>
    <w:rsid w:val="000967EE"/>
    <w:rsid w:val="0009690E"/>
    <w:rsid w:val="00096CF6"/>
    <w:rsid w:val="0009782E"/>
    <w:rsid w:val="000A0B1B"/>
    <w:rsid w:val="000A28A2"/>
    <w:rsid w:val="000A2EFA"/>
    <w:rsid w:val="000A6394"/>
    <w:rsid w:val="000B1347"/>
    <w:rsid w:val="000B1E42"/>
    <w:rsid w:val="000B26DB"/>
    <w:rsid w:val="000B2C8C"/>
    <w:rsid w:val="000B570B"/>
    <w:rsid w:val="000B572A"/>
    <w:rsid w:val="000B6979"/>
    <w:rsid w:val="000B7FED"/>
    <w:rsid w:val="000C038A"/>
    <w:rsid w:val="000C1CCC"/>
    <w:rsid w:val="000C23BA"/>
    <w:rsid w:val="000C3949"/>
    <w:rsid w:val="000C517C"/>
    <w:rsid w:val="000C6598"/>
    <w:rsid w:val="000D0E8D"/>
    <w:rsid w:val="000D0F02"/>
    <w:rsid w:val="000D2F54"/>
    <w:rsid w:val="000D35E5"/>
    <w:rsid w:val="000D37C9"/>
    <w:rsid w:val="000D3A48"/>
    <w:rsid w:val="000D48A4"/>
    <w:rsid w:val="000D4D7D"/>
    <w:rsid w:val="000D59F4"/>
    <w:rsid w:val="000E084F"/>
    <w:rsid w:val="000E268E"/>
    <w:rsid w:val="000E31D5"/>
    <w:rsid w:val="000E3299"/>
    <w:rsid w:val="000E3669"/>
    <w:rsid w:val="000E4960"/>
    <w:rsid w:val="000E6D58"/>
    <w:rsid w:val="000E76FA"/>
    <w:rsid w:val="000F0795"/>
    <w:rsid w:val="000F0C5F"/>
    <w:rsid w:val="000F29AC"/>
    <w:rsid w:val="000F29EE"/>
    <w:rsid w:val="000F2CB1"/>
    <w:rsid w:val="000F73E3"/>
    <w:rsid w:val="00101E01"/>
    <w:rsid w:val="001021B5"/>
    <w:rsid w:val="00102801"/>
    <w:rsid w:val="00102DFE"/>
    <w:rsid w:val="00102ED2"/>
    <w:rsid w:val="00103F2A"/>
    <w:rsid w:val="0010410E"/>
    <w:rsid w:val="0011153D"/>
    <w:rsid w:val="00111C7A"/>
    <w:rsid w:val="001122D2"/>
    <w:rsid w:val="00113269"/>
    <w:rsid w:val="001135C2"/>
    <w:rsid w:val="00115B32"/>
    <w:rsid w:val="00115F6B"/>
    <w:rsid w:val="00116ADD"/>
    <w:rsid w:val="001219EB"/>
    <w:rsid w:val="0012308A"/>
    <w:rsid w:val="001235BB"/>
    <w:rsid w:val="00125CB5"/>
    <w:rsid w:val="001270DE"/>
    <w:rsid w:val="0012723B"/>
    <w:rsid w:val="00127573"/>
    <w:rsid w:val="00127B0A"/>
    <w:rsid w:val="00132E0C"/>
    <w:rsid w:val="001337DB"/>
    <w:rsid w:val="00134A36"/>
    <w:rsid w:val="001361E1"/>
    <w:rsid w:val="001368BA"/>
    <w:rsid w:val="001368F3"/>
    <w:rsid w:val="001375A6"/>
    <w:rsid w:val="00137F01"/>
    <w:rsid w:val="00141B83"/>
    <w:rsid w:val="00141B98"/>
    <w:rsid w:val="001431FF"/>
    <w:rsid w:val="001444B3"/>
    <w:rsid w:val="0014460A"/>
    <w:rsid w:val="00144EF1"/>
    <w:rsid w:val="00145D43"/>
    <w:rsid w:val="00145FF1"/>
    <w:rsid w:val="00146D40"/>
    <w:rsid w:val="0015045D"/>
    <w:rsid w:val="001507B8"/>
    <w:rsid w:val="00152083"/>
    <w:rsid w:val="00153AE3"/>
    <w:rsid w:val="00154BFD"/>
    <w:rsid w:val="00156233"/>
    <w:rsid w:val="00156ECE"/>
    <w:rsid w:val="00157A69"/>
    <w:rsid w:val="001617DF"/>
    <w:rsid w:val="00161B88"/>
    <w:rsid w:val="00161D5E"/>
    <w:rsid w:val="001642D2"/>
    <w:rsid w:val="00165BC7"/>
    <w:rsid w:val="001660BE"/>
    <w:rsid w:val="00167104"/>
    <w:rsid w:val="00167D5D"/>
    <w:rsid w:val="001706C0"/>
    <w:rsid w:val="00171030"/>
    <w:rsid w:val="00171F40"/>
    <w:rsid w:val="00175E51"/>
    <w:rsid w:val="00177CD0"/>
    <w:rsid w:val="001804E7"/>
    <w:rsid w:val="001805E4"/>
    <w:rsid w:val="00180985"/>
    <w:rsid w:val="00180FD9"/>
    <w:rsid w:val="00181610"/>
    <w:rsid w:val="00182608"/>
    <w:rsid w:val="00182B39"/>
    <w:rsid w:val="00185A4B"/>
    <w:rsid w:val="001907DB"/>
    <w:rsid w:val="00192172"/>
    <w:rsid w:val="00192C46"/>
    <w:rsid w:val="00193559"/>
    <w:rsid w:val="00195718"/>
    <w:rsid w:val="00196E77"/>
    <w:rsid w:val="00197269"/>
    <w:rsid w:val="001A08B3"/>
    <w:rsid w:val="001A0C9E"/>
    <w:rsid w:val="001A1006"/>
    <w:rsid w:val="001A2E42"/>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AF5"/>
    <w:rsid w:val="001D6E02"/>
    <w:rsid w:val="001D77E4"/>
    <w:rsid w:val="001E005B"/>
    <w:rsid w:val="001E3159"/>
    <w:rsid w:val="001E41F3"/>
    <w:rsid w:val="001E4490"/>
    <w:rsid w:val="001E5454"/>
    <w:rsid w:val="001E6570"/>
    <w:rsid w:val="001E6BA5"/>
    <w:rsid w:val="001E6FBD"/>
    <w:rsid w:val="001F0C0A"/>
    <w:rsid w:val="001F1922"/>
    <w:rsid w:val="001F3E20"/>
    <w:rsid w:val="001F4CEE"/>
    <w:rsid w:val="001F525A"/>
    <w:rsid w:val="001F562C"/>
    <w:rsid w:val="001F7611"/>
    <w:rsid w:val="0020071A"/>
    <w:rsid w:val="00200D62"/>
    <w:rsid w:val="00204331"/>
    <w:rsid w:val="00205421"/>
    <w:rsid w:val="0020661E"/>
    <w:rsid w:val="00206878"/>
    <w:rsid w:val="0021162C"/>
    <w:rsid w:val="0021296B"/>
    <w:rsid w:val="00213509"/>
    <w:rsid w:val="002144E8"/>
    <w:rsid w:val="00215F46"/>
    <w:rsid w:val="00216893"/>
    <w:rsid w:val="002168F7"/>
    <w:rsid w:val="00220131"/>
    <w:rsid w:val="002211C1"/>
    <w:rsid w:val="00226DF1"/>
    <w:rsid w:val="00231710"/>
    <w:rsid w:val="00232A3D"/>
    <w:rsid w:val="002330B1"/>
    <w:rsid w:val="002342FE"/>
    <w:rsid w:val="00234876"/>
    <w:rsid w:val="00235D74"/>
    <w:rsid w:val="00235F51"/>
    <w:rsid w:val="00236302"/>
    <w:rsid w:val="00237216"/>
    <w:rsid w:val="00237395"/>
    <w:rsid w:val="00240907"/>
    <w:rsid w:val="00244E12"/>
    <w:rsid w:val="002456A5"/>
    <w:rsid w:val="002478E8"/>
    <w:rsid w:val="0025045E"/>
    <w:rsid w:val="002510ED"/>
    <w:rsid w:val="00251DCD"/>
    <w:rsid w:val="002527D2"/>
    <w:rsid w:val="0025363A"/>
    <w:rsid w:val="00254A7A"/>
    <w:rsid w:val="0025716E"/>
    <w:rsid w:val="0026004D"/>
    <w:rsid w:val="00261C64"/>
    <w:rsid w:val="002640DD"/>
    <w:rsid w:val="00265753"/>
    <w:rsid w:val="002663C2"/>
    <w:rsid w:val="00270405"/>
    <w:rsid w:val="0027051D"/>
    <w:rsid w:val="00270A17"/>
    <w:rsid w:val="00271DAB"/>
    <w:rsid w:val="00271F18"/>
    <w:rsid w:val="0027305F"/>
    <w:rsid w:val="0027583D"/>
    <w:rsid w:val="00275D12"/>
    <w:rsid w:val="0027633E"/>
    <w:rsid w:val="002765C7"/>
    <w:rsid w:val="00276AA8"/>
    <w:rsid w:val="002831F6"/>
    <w:rsid w:val="002834A7"/>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C32"/>
    <w:rsid w:val="002C7DD2"/>
    <w:rsid w:val="002D014E"/>
    <w:rsid w:val="002D02EF"/>
    <w:rsid w:val="002D340D"/>
    <w:rsid w:val="002D7843"/>
    <w:rsid w:val="002E02A3"/>
    <w:rsid w:val="002E136D"/>
    <w:rsid w:val="002E32DF"/>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17FF9"/>
    <w:rsid w:val="00320272"/>
    <w:rsid w:val="003212F3"/>
    <w:rsid w:val="00322B07"/>
    <w:rsid w:val="00323AB3"/>
    <w:rsid w:val="00325548"/>
    <w:rsid w:val="003261B9"/>
    <w:rsid w:val="003267F4"/>
    <w:rsid w:val="00326FDF"/>
    <w:rsid w:val="00327AB7"/>
    <w:rsid w:val="00330439"/>
    <w:rsid w:val="00330E8B"/>
    <w:rsid w:val="00333225"/>
    <w:rsid w:val="0033348F"/>
    <w:rsid w:val="00334174"/>
    <w:rsid w:val="003422EE"/>
    <w:rsid w:val="00342F04"/>
    <w:rsid w:val="00343C80"/>
    <w:rsid w:val="00344028"/>
    <w:rsid w:val="003458F1"/>
    <w:rsid w:val="00345BF1"/>
    <w:rsid w:val="00346652"/>
    <w:rsid w:val="00350F81"/>
    <w:rsid w:val="00352ADE"/>
    <w:rsid w:val="003530D3"/>
    <w:rsid w:val="00354CC9"/>
    <w:rsid w:val="003609EF"/>
    <w:rsid w:val="0036231A"/>
    <w:rsid w:val="00363082"/>
    <w:rsid w:val="003635CC"/>
    <w:rsid w:val="0036368D"/>
    <w:rsid w:val="003648D7"/>
    <w:rsid w:val="00364BDA"/>
    <w:rsid w:val="00364D67"/>
    <w:rsid w:val="00365ECF"/>
    <w:rsid w:val="003665E9"/>
    <w:rsid w:val="00370900"/>
    <w:rsid w:val="0037220A"/>
    <w:rsid w:val="0037299F"/>
    <w:rsid w:val="003737ED"/>
    <w:rsid w:val="003743FE"/>
    <w:rsid w:val="00374DD4"/>
    <w:rsid w:val="0038049A"/>
    <w:rsid w:val="003808E9"/>
    <w:rsid w:val="003817FF"/>
    <w:rsid w:val="00383CBE"/>
    <w:rsid w:val="00385A11"/>
    <w:rsid w:val="00386DEC"/>
    <w:rsid w:val="003871E4"/>
    <w:rsid w:val="003877CE"/>
    <w:rsid w:val="00390F4E"/>
    <w:rsid w:val="00392484"/>
    <w:rsid w:val="00395BCF"/>
    <w:rsid w:val="00395CBC"/>
    <w:rsid w:val="003964DA"/>
    <w:rsid w:val="003968D8"/>
    <w:rsid w:val="00397706"/>
    <w:rsid w:val="003A0F6C"/>
    <w:rsid w:val="003A18F4"/>
    <w:rsid w:val="003A6201"/>
    <w:rsid w:val="003A6DC6"/>
    <w:rsid w:val="003B159C"/>
    <w:rsid w:val="003B40E1"/>
    <w:rsid w:val="003B65A5"/>
    <w:rsid w:val="003B6746"/>
    <w:rsid w:val="003B7094"/>
    <w:rsid w:val="003B7306"/>
    <w:rsid w:val="003C03FA"/>
    <w:rsid w:val="003C1FF7"/>
    <w:rsid w:val="003C29CE"/>
    <w:rsid w:val="003C3772"/>
    <w:rsid w:val="003C3FF2"/>
    <w:rsid w:val="003C4795"/>
    <w:rsid w:val="003C5AA0"/>
    <w:rsid w:val="003C78A7"/>
    <w:rsid w:val="003C796B"/>
    <w:rsid w:val="003D178A"/>
    <w:rsid w:val="003D2BD7"/>
    <w:rsid w:val="003D2F1D"/>
    <w:rsid w:val="003D3CC8"/>
    <w:rsid w:val="003D4827"/>
    <w:rsid w:val="003D53BF"/>
    <w:rsid w:val="003D5E00"/>
    <w:rsid w:val="003D69EA"/>
    <w:rsid w:val="003D6A90"/>
    <w:rsid w:val="003E0CC1"/>
    <w:rsid w:val="003E1A36"/>
    <w:rsid w:val="003E2DAF"/>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0ACB"/>
    <w:rsid w:val="004311A4"/>
    <w:rsid w:val="00431CC1"/>
    <w:rsid w:val="004332BA"/>
    <w:rsid w:val="00433966"/>
    <w:rsid w:val="00433BE1"/>
    <w:rsid w:val="00436A9B"/>
    <w:rsid w:val="004401BC"/>
    <w:rsid w:val="00440491"/>
    <w:rsid w:val="00440563"/>
    <w:rsid w:val="0044108A"/>
    <w:rsid w:val="00441E8B"/>
    <w:rsid w:val="00446B11"/>
    <w:rsid w:val="0045138D"/>
    <w:rsid w:val="00451C73"/>
    <w:rsid w:val="00452FDC"/>
    <w:rsid w:val="0045449F"/>
    <w:rsid w:val="004550FE"/>
    <w:rsid w:val="00455215"/>
    <w:rsid w:val="004576F6"/>
    <w:rsid w:val="00457C59"/>
    <w:rsid w:val="00460904"/>
    <w:rsid w:val="004611C9"/>
    <w:rsid w:val="00461586"/>
    <w:rsid w:val="00464427"/>
    <w:rsid w:val="004666D3"/>
    <w:rsid w:val="004676C9"/>
    <w:rsid w:val="004704B0"/>
    <w:rsid w:val="00470696"/>
    <w:rsid w:val="00471FD9"/>
    <w:rsid w:val="00474B72"/>
    <w:rsid w:val="00475B61"/>
    <w:rsid w:val="0048157B"/>
    <w:rsid w:val="00481B68"/>
    <w:rsid w:val="00483884"/>
    <w:rsid w:val="004849B1"/>
    <w:rsid w:val="00484F4D"/>
    <w:rsid w:val="0048534C"/>
    <w:rsid w:val="004878B4"/>
    <w:rsid w:val="0049258A"/>
    <w:rsid w:val="00492A84"/>
    <w:rsid w:val="004935AE"/>
    <w:rsid w:val="00494321"/>
    <w:rsid w:val="0049466E"/>
    <w:rsid w:val="00495430"/>
    <w:rsid w:val="00495D05"/>
    <w:rsid w:val="004A0333"/>
    <w:rsid w:val="004A29ED"/>
    <w:rsid w:val="004A3CA7"/>
    <w:rsid w:val="004A506D"/>
    <w:rsid w:val="004A5137"/>
    <w:rsid w:val="004A6CA9"/>
    <w:rsid w:val="004B0622"/>
    <w:rsid w:val="004B0F23"/>
    <w:rsid w:val="004B3E96"/>
    <w:rsid w:val="004B4C31"/>
    <w:rsid w:val="004B6116"/>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2218"/>
    <w:rsid w:val="004F32B8"/>
    <w:rsid w:val="004F53DB"/>
    <w:rsid w:val="004F6619"/>
    <w:rsid w:val="00500ADC"/>
    <w:rsid w:val="00500F33"/>
    <w:rsid w:val="0050196B"/>
    <w:rsid w:val="00503196"/>
    <w:rsid w:val="0050652D"/>
    <w:rsid w:val="00507013"/>
    <w:rsid w:val="00510CB0"/>
    <w:rsid w:val="00513793"/>
    <w:rsid w:val="005142EE"/>
    <w:rsid w:val="00514818"/>
    <w:rsid w:val="00514AC6"/>
    <w:rsid w:val="0051580D"/>
    <w:rsid w:val="00515B51"/>
    <w:rsid w:val="00515DA4"/>
    <w:rsid w:val="00516128"/>
    <w:rsid w:val="005170C2"/>
    <w:rsid w:val="00517544"/>
    <w:rsid w:val="00517D44"/>
    <w:rsid w:val="00517D45"/>
    <w:rsid w:val="005201AE"/>
    <w:rsid w:val="00523782"/>
    <w:rsid w:val="00523EC2"/>
    <w:rsid w:val="00524056"/>
    <w:rsid w:val="00526806"/>
    <w:rsid w:val="00527042"/>
    <w:rsid w:val="00527427"/>
    <w:rsid w:val="00527608"/>
    <w:rsid w:val="00531664"/>
    <w:rsid w:val="00531E7D"/>
    <w:rsid w:val="00532D1D"/>
    <w:rsid w:val="0053316E"/>
    <w:rsid w:val="00534647"/>
    <w:rsid w:val="00536FAB"/>
    <w:rsid w:val="00540E1C"/>
    <w:rsid w:val="00543944"/>
    <w:rsid w:val="00544296"/>
    <w:rsid w:val="00545962"/>
    <w:rsid w:val="00547111"/>
    <w:rsid w:val="00553776"/>
    <w:rsid w:val="005540DD"/>
    <w:rsid w:val="005555BC"/>
    <w:rsid w:val="00555CFC"/>
    <w:rsid w:val="005607D3"/>
    <w:rsid w:val="005635C7"/>
    <w:rsid w:val="005643B9"/>
    <w:rsid w:val="005649A1"/>
    <w:rsid w:val="00565AF0"/>
    <w:rsid w:val="0056723A"/>
    <w:rsid w:val="0057195A"/>
    <w:rsid w:val="00576C83"/>
    <w:rsid w:val="005832DE"/>
    <w:rsid w:val="005853F7"/>
    <w:rsid w:val="0058705B"/>
    <w:rsid w:val="00591B98"/>
    <w:rsid w:val="00592D74"/>
    <w:rsid w:val="00593DE9"/>
    <w:rsid w:val="005959F4"/>
    <w:rsid w:val="00596B18"/>
    <w:rsid w:val="005974EE"/>
    <w:rsid w:val="00597E3F"/>
    <w:rsid w:val="005A0080"/>
    <w:rsid w:val="005A0FD2"/>
    <w:rsid w:val="005A10AC"/>
    <w:rsid w:val="005A305F"/>
    <w:rsid w:val="005A424F"/>
    <w:rsid w:val="005A5678"/>
    <w:rsid w:val="005A6287"/>
    <w:rsid w:val="005B1DAA"/>
    <w:rsid w:val="005B32C1"/>
    <w:rsid w:val="005B5BB5"/>
    <w:rsid w:val="005B6C00"/>
    <w:rsid w:val="005C49D4"/>
    <w:rsid w:val="005D07EC"/>
    <w:rsid w:val="005D3730"/>
    <w:rsid w:val="005D3D49"/>
    <w:rsid w:val="005D55FB"/>
    <w:rsid w:val="005D560D"/>
    <w:rsid w:val="005D7969"/>
    <w:rsid w:val="005E024F"/>
    <w:rsid w:val="005E15A6"/>
    <w:rsid w:val="005E16E8"/>
    <w:rsid w:val="005E1B42"/>
    <w:rsid w:val="005E2C44"/>
    <w:rsid w:val="005E2D4B"/>
    <w:rsid w:val="005E30B2"/>
    <w:rsid w:val="005E65C0"/>
    <w:rsid w:val="005E7889"/>
    <w:rsid w:val="005F01E6"/>
    <w:rsid w:val="005F075D"/>
    <w:rsid w:val="005F09E5"/>
    <w:rsid w:val="005F1970"/>
    <w:rsid w:val="005F1D09"/>
    <w:rsid w:val="005F24F1"/>
    <w:rsid w:val="005F2674"/>
    <w:rsid w:val="005F2B9E"/>
    <w:rsid w:val="005F4B3F"/>
    <w:rsid w:val="005F6AD5"/>
    <w:rsid w:val="005F6F03"/>
    <w:rsid w:val="005F72A2"/>
    <w:rsid w:val="005F741A"/>
    <w:rsid w:val="00601BD0"/>
    <w:rsid w:val="006040D8"/>
    <w:rsid w:val="00605C1F"/>
    <w:rsid w:val="00607BE8"/>
    <w:rsid w:val="006130B0"/>
    <w:rsid w:val="0061494E"/>
    <w:rsid w:val="00616A33"/>
    <w:rsid w:val="00620FD1"/>
    <w:rsid w:val="00621188"/>
    <w:rsid w:val="00621391"/>
    <w:rsid w:val="00621CEF"/>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442C"/>
    <w:rsid w:val="00655720"/>
    <w:rsid w:val="006617A1"/>
    <w:rsid w:val="00665AFF"/>
    <w:rsid w:val="00667664"/>
    <w:rsid w:val="00667679"/>
    <w:rsid w:val="0067057C"/>
    <w:rsid w:val="0067082A"/>
    <w:rsid w:val="00672527"/>
    <w:rsid w:val="00673E1F"/>
    <w:rsid w:val="00677A1C"/>
    <w:rsid w:val="00677EDE"/>
    <w:rsid w:val="0068006A"/>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4771"/>
    <w:rsid w:val="006C7ED0"/>
    <w:rsid w:val="006D18D3"/>
    <w:rsid w:val="006D2CE4"/>
    <w:rsid w:val="006D4722"/>
    <w:rsid w:val="006D473F"/>
    <w:rsid w:val="006D4E77"/>
    <w:rsid w:val="006D5129"/>
    <w:rsid w:val="006E14D6"/>
    <w:rsid w:val="006E21FB"/>
    <w:rsid w:val="006E4A48"/>
    <w:rsid w:val="006E6BCF"/>
    <w:rsid w:val="006E6C86"/>
    <w:rsid w:val="006E7F7D"/>
    <w:rsid w:val="006E7FDC"/>
    <w:rsid w:val="006F5951"/>
    <w:rsid w:val="007008AB"/>
    <w:rsid w:val="0070388D"/>
    <w:rsid w:val="00704642"/>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32A5"/>
    <w:rsid w:val="007233E2"/>
    <w:rsid w:val="00726DF8"/>
    <w:rsid w:val="00731326"/>
    <w:rsid w:val="0073174A"/>
    <w:rsid w:val="0073194A"/>
    <w:rsid w:val="00732855"/>
    <w:rsid w:val="00733674"/>
    <w:rsid w:val="00734107"/>
    <w:rsid w:val="00734561"/>
    <w:rsid w:val="00735529"/>
    <w:rsid w:val="007367BC"/>
    <w:rsid w:val="007374C8"/>
    <w:rsid w:val="00737D34"/>
    <w:rsid w:val="00742223"/>
    <w:rsid w:val="00742998"/>
    <w:rsid w:val="00745433"/>
    <w:rsid w:val="00745B43"/>
    <w:rsid w:val="00745C51"/>
    <w:rsid w:val="00746982"/>
    <w:rsid w:val="0074724F"/>
    <w:rsid w:val="007476CF"/>
    <w:rsid w:val="007501EF"/>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25D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B7066"/>
    <w:rsid w:val="007C2097"/>
    <w:rsid w:val="007C29C5"/>
    <w:rsid w:val="007C751B"/>
    <w:rsid w:val="007D0816"/>
    <w:rsid w:val="007D0E95"/>
    <w:rsid w:val="007D2345"/>
    <w:rsid w:val="007D2546"/>
    <w:rsid w:val="007D2FB8"/>
    <w:rsid w:val="007D5352"/>
    <w:rsid w:val="007D6A07"/>
    <w:rsid w:val="007D7066"/>
    <w:rsid w:val="007D7A7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1B1D"/>
    <w:rsid w:val="008127C0"/>
    <w:rsid w:val="00812C54"/>
    <w:rsid w:val="0081497C"/>
    <w:rsid w:val="00816ACD"/>
    <w:rsid w:val="00817E08"/>
    <w:rsid w:val="0082526A"/>
    <w:rsid w:val="008279FA"/>
    <w:rsid w:val="00827DEE"/>
    <w:rsid w:val="00832A64"/>
    <w:rsid w:val="00836C9C"/>
    <w:rsid w:val="008375CC"/>
    <w:rsid w:val="00840C60"/>
    <w:rsid w:val="00840E0D"/>
    <w:rsid w:val="00843275"/>
    <w:rsid w:val="00846A2C"/>
    <w:rsid w:val="00847CFB"/>
    <w:rsid w:val="00852769"/>
    <w:rsid w:val="00852B1A"/>
    <w:rsid w:val="00853D2E"/>
    <w:rsid w:val="00861047"/>
    <w:rsid w:val="008625D9"/>
    <w:rsid w:val="00862629"/>
    <w:rsid w:val="008626E7"/>
    <w:rsid w:val="00864A38"/>
    <w:rsid w:val="00864B14"/>
    <w:rsid w:val="00865A0C"/>
    <w:rsid w:val="008660BB"/>
    <w:rsid w:val="00866A21"/>
    <w:rsid w:val="0086794A"/>
    <w:rsid w:val="00870EE7"/>
    <w:rsid w:val="008718C2"/>
    <w:rsid w:val="00876ADA"/>
    <w:rsid w:val="0088098C"/>
    <w:rsid w:val="00880B93"/>
    <w:rsid w:val="00883DA3"/>
    <w:rsid w:val="008843CF"/>
    <w:rsid w:val="00884806"/>
    <w:rsid w:val="00884C34"/>
    <w:rsid w:val="00885622"/>
    <w:rsid w:val="00885D71"/>
    <w:rsid w:val="008863B9"/>
    <w:rsid w:val="00886BC1"/>
    <w:rsid w:val="00890CF9"/>
    <w:rsid w:val="00890D14"/>
    <w:rsid w:val="00892105"/>
    <w:rsid w:val="008959D7"/>
    <w:rsid w:val="008959FB"/>
    <w:rsid w:val="00896C15"/>
    <w:rsid w:val="008A284E"/>
    <w:rsid w:val="008A45A6"/>
    <w:rsid w:val="008A491F"/>
    <w:rsid w:val="008A51ED"/>
    <w:rsid w:val="008A7A2E"/>
    <w:rsid w:val="008B39BC"/>
    <w:rsid w:val="008B6DA3"/>
    <w:rsid w:val="008C0CB1"/>
    <w:rsid w:val="008C0D2F"/>
    <w:rsid w:val="008C3B1A"/>
    <w:rsid w:val="008C46E5"/>
    <w:rsid w:val="008C4E37"/>
    <w:rsid w:val="008C6254"/>
    <w:rsid w:val="008D1663"/>
    <w:rsid w:val="008D1CAA"/>
    <w:rsid w:val="008D3017"/>
    <w:rsid w:val="008D52FE"/>
    <w:rsid w:val="008D6042"/>
    <w:rsid w:val="008D6CAD"/>
    <w:rsid w:val="008E20B1"/>
    <w:rsid w:val="008E37F8"/>
    <w:rsid w:val="008E4594"/>
    <w:rsid w:val="008E5233"/>
    <w:rsid w:val="008E5C21"/>
    <w:rsid w:val="008E7432"/>
    <w:rsid w:val="008F1449"/>
    <w:rsid w:val="008F2323"/>
    <w:rsid w:val="008F395B"/>
    <w:rsid w:val="008F446A"/>
    <w:rsid w:val="008F4E2B"/>
    <w:rsid w:val="008F4F7C"/>
    <w:rsid w:val="008F6256"/>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D6F"/>
    <w:rsid w:val="00913A02"/>
    <w:rsid w:val="009148DE"/>
    <w:rsid w:val="009205A9"/>
    <w:rsid w:val="00920685"/>
    <w:rsid w:val="00920CBC"/>
    <w:rsid w:val="00921AFC"/>
    <w:rsid w:val="00922BFA"/>
    <w:rsid w:val="00922E3E"/>
    <w:rsid w:val="00923DB3"/>
    <w:rsid w:val="00923F17"/>
    <w:rsid w:val="009243E8"/>
    <w:rsid w:val="009253CE"/>
    <w:rsid w:val="009258CD"/>
    <w:rsid w:val="009258E0"/>
    <w:rsid w:val="009260A1"/>
    <w:rsid w:val="009309D6"/>
    <w:rsid w:val="00932369"/>
    <w:rsid w:val="00932D84"/>
    <w:rsid w:val="009339E6"/>
    <w:rsid w:val="00935DE1"/>
    <w:rsid w:val="009404E7"/>
    <w:rsid w:val="00941E30"/>
    <w:rsid w:val="00944958"/>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9AC"/>
    <w:rsid w:val="00983304"/>
    <w:rsid w:val="00983C7D"/>
    <w:rsid w:val="0098678D"/>
    <w:rsid w:val="00986CA2"/>
    <w:rsid w:val="009915CF"/>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2500"/>
    <w:rsid w:val="009C3146"/>
    <w:rsid w:val="009C3B73"/>
    <w:rsid w:val="009C430F"/>
    <w:rsid w:val="009C741F"/>
    <w:rsid w:val="009D31D7"/>
    <w:rsid w:val="009D6140"/>
    <w:rsid w:val="009D6882"/>
    <w:rsid w:val="009D6A0E"/>
    <w:rsid w:val="009D75A6"/>
    <w:rsid w:val="009D7CF8"/>
    <w:rsid w:val="009E1341"/>
    <w:rsid w:val="009E1545"/>
    <w:rsid w:val="009E2DBF"/>
    <w:rsid w:val="009E3297"/>
    <w:rsid w:val="009E3AA5"/>
    <w:rsid w:val="009E5A21"/>
    <w:rsid w:val="009E640C"/>
    <w:rsid w:val="009F112E"/>
    <w:rsid w:val="009F2D07"/>
    <w:rsid w:val="009F734F"/>
    <w:rsid w:val="00A00691"/>
    <w:rsid w:val="00A00F0C"/>
    <w:rsid w:val="00A01286"/>
    <w:rsid w:val="00A02319"/>
    <w:rsid w:val="00A02BB0"/>
    <w:rsid w:val="00A0442A"/>
    <w:rsid w:val="00A061AB"/>
    <w:rsid w:val="00A0661E"/>
    <w:rsid w:val="00A11725"/>
    <w:rsid w:val="00A139D5"/>
    <w:rsid w:val="00A14DBB"/>
    <w:rsid w:val="00A15A71"/>
    <w:rsid w:val="00A161CE"/>
    <w:rsid w:val="00A17799"/>
    <w:rsid w:val="00A20762"/>
    <w:rsid w:val="00A208A8"/>
    <w:rsid w:val="00A21409"/>
    <w:rsid w:val="00A22296"/>
    <w:rsid w:val="00A246B6"/>
    <w:rsid w:val="00A25AD8"/>
    <w:rsid w:val="00A25CC3"/>
    <w:rsid w:val="00A263D1"/>
    <w:rsid w:val="00A2684A"/>
    <w:rsid w:val="00A31B4A"/>
    <w:rsid w:val="00A3264F"/>
    <w:rsid w:val="00A341C0"/>
    <w:rsid w:val="00A35A17"/>
    <w:rsid w:val="00A3728A"/>
    <w:rsid w:val="00A37E4D"/>
    <w:rsid w:val="00A407D3"/>
    <w:rsid w:val="00A409CB"/>
    <w:rsid w:val="00A41E98"/>
    <w:rsid w:val="00A42B48"/>
    <w:rsid w:val="00A46906"/>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1ACC"/>
    <w:rsid w:val="00AA2CBC"/>
    <w:rsid w:val="00AA467D"/>
    <w:rsid w:val="00AA558C"/>
    <w:rsid w:val="00AA5DE5"/>
    <w:rsid w:val="00AA642A"/>
    <w:rsid w:val="00AA71AA"/>
    <w:rsid w:val="00AB0411"/>
    <w:rsid w:val="00AB1FBE"/>
    <w:rsid w:val="00AB2ABC"/>
    <w:rsid w:val="00AB5B7C"/>
    <w:rsid w:val="00AB6A41"/>
    <w:rsid w:val="00AC1B4F"/>
    <w:rsid w:val="00AC417A"/>
    <w:rsid w:val="00AC5820"/>
    <w:rsid w:val="00AC5991"/>
    <w:rsid w:val="00AC60DB"/>
    <w:rsid w:val="00AC6A0B"/>
    <w:rsid w:val="00AC743A"/>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09D3"/>
    <w:rsid w:val="00B025EE"/>
    <w:rsid w:val="00B03D10"/>
    <w:rsid w:val="00B047B4"/>
    <w:rsid w:val="00B05027"/>
    <w:rsid w:val="00B067DF"/>
    <w:rsid w:val="00B06841"/>
    <w:rsid w:val="00B068A1"/>
    <w:rsid w:val="00B07158"/>
    <w:rsid w:val="00B10ADC"/>
    <w:rsid w:val="00B1349B"/>
    <w:rsid w:val="00B14F65"/>
    <w:rsid w:val="00B15BA9"/>
    <w:rsid w:val="00B164CF"/>
    <w:rsid w:val="00B2172E"/>
    <w:rsid w:val="00B224DE"/>
    <w:rsid w:val="00B22654"/>
    <w:rsid w:val="00B23DAF"/>
    <w:rsid w:val="00B24A96"/>
    <w:rsid w:val="00B258BB"/>
    <w:rsid w:val="00B27383"/>
    <w:rsid w:val="00B3068D"/>
    <w:rsid w:val="00B32CBD"/>
    <w:rsid w:val="00B33884"/>
    <w:rsid w:val="00B33DA8"/>
    <w:rsid w:val="00B35FB5"/>
    <w:rsid w:val="00B36F78"/>
    <w:rsid w:val="00B4038E"/>
    <w:rsid w:val="00B40626"/>
    <w:rsid w:val="00B42001"/>
    <w:rsid w:val="00B43830"/>
    <w:rsid w:val="00B447B0"/>
    <w:rsid w:val="00B45B00"/>
    <w:rsid w:val="00B463F6"/>
    <w:rsid w:val="00B51B97"/>
    <w:rsid w:val="00B51DB3"/>
    <w:rsid w:val="00B529E2"/>
    <w:rsid w:val="00B52F18"/>
    <w:rsid w:val="00B55111"/>
    <w:rsid w:val="00B5582A"/>
    <w:rsid w:val="00B558A2"/>
    <w:rsid w:val="00B559A7"/>
    <w:rsid w:val="00B5625F"/>
    <w:rsid w:val="00B56F1B"/>
    <w:rsid w:val="00B61DA1"/>
    <w:rsid w:val="00B61F02"/>
    <w:rsid w:val="00B622CD"/>
    <w:rsid w:val="00B63305"/>
    <w:rsid w:val="00B6608D"/>
    <w:rsid w:val="00B661A1"/>
    <w:rsid w:val="00B66FE5"/>
    <w:rsid w:val="00B67481"/>
    <w:rsid w:val="00B67B97"/>
    <w:rsid w:val="00B72154"/>
    <w:rsid w:val="00B73D11"/>
    <w:rsid w:val="00B74E23"/>
    <w:rsid w:val="00B823AB"/>
    <w:rsid w:val="00B82606"/>
    <w:rsid w:val="00B845AA"/>
    <w:rsid w:val="00B851EE"/>
    <w:rsid w:val="00B85D53"/>
    <w:rsid w:val="00B860AF"/>
    <w:rsid w:val="00B86D44"/>
    <w:rsid w:val="00B86D97"/>
    <w:rsid w:val="00B924A2"/>
    <w:rsid w:val="00B92DE4"/>
    <w:rsid w:val="00B968C8"/>
    <w:rsid w:val="00B96CD6"/>
    <w:rsid w:val="00BA04B4"/>
    <w:rsid w:val="00BA0857"/>
    <w:rsid w:val="00BA097F"/>
    <w:rsid w:val="00BA1708"/>
    <w:rsid w:val="00BA1C1B"/>
    <w:rsid w:val="00BA3EC5"/>
    <w:rsid w:val="00BA4DDF"/>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5F9F"/>
    <w:rsid w:val="00BC71C6"/>
    <w:rsid w:val="00BD008F"/>
    <w:rsid w:val="00BD02C2"/>
    <w:rsid w:val="00BD279D"/>
    <w:rsid w:val="00BD6BB8"/>
    <w:rsid w:val="00BD6DBC"/>
    <w:rsid w:val="00BD79E4"/>
    <w:rsid w:val="00BE03B2"/>
    <w:rsid w:val="00BE1A0C"/>
    <w:rsid w:val="00BE268A"/>
    <w:rsid w:val="00BE2AB1"/>
    <w:rsid w:val="00BE396F"/>
    <w:rsid w:val="00BE4897"/>
    <w:rsid w:val="00BE4AAE"/>
    <w:rsid w:val="00BE4CA2"/>
    <w:rsid w:val="00BE54FF"/>
    <w:rsid w:val="00BE6E78"/>
    <w:rsid w:val="00BE75C0"/>
    <w:rsid w:val="00BF59B9"/>
    <w:rsid w:val="00C0063B"/>
    <w:rsid w:val="00C020E8"/>
    <w:rsid w:val="00C04534"/>
    <w:rsid w:val="00C055F8"/>
    <w:rsid w:val="00C10E8E"/>
    <w:rsid w:val="00C11A97"/>
    <w:rsid w:val="00C121E0"/>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3AAC"/>
    <w:rsid w:val="00C345E2"/>
    <w:rsid w:val="00C34F6C"/>
    <w:rsid w:val="00C358CA"/>
    <w:rsid w:val="00C35A1A"/>
    <w:rsid w:val="00C367F4"/>
    <w:rsid w:val="00C40206"/>
    <w:rsid w:val="00C408D9"/>
    <w:rsid w:val="00C40FDE"/>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C4B"/>
    <w:rsid w:val="00C62EB1"/>
    <w:rsid w:val="00C63760"/>
    <w:rsid w:val="00C64EA9"/>
    <w:rsid w:val="00C65570"/>
    <w:rsid w:val="00C66BA2"/>
    <w:rsid w:val="00C66C4A"/>
    <w:rsid w:val="00C67853"/>
    <w:rsid w:val="00C678A0"/>
    <w:rsid w:val="00C714CB"/>
    <w:rsid w:val="00C7342C"/>
    <w:rsid w:val="00C765EB"/>
    <w:rsid w:val="00C77536"/>
    <w:rsid w:val="00C7773B"/>
    <w:rsid w:val="00C77CDA"/>
    <w:rsid w:val="00C80B55"/>
    <w:rsid w:val="00C817F5"/>
    <w:rsid w:val="00C86BC1"/>
    <w:rsid w:val="00C90477"/>
    <w:rsid w:val="00C92E69"/>
    <w:rsid w:val="00C94792"/>
    <w:rsid w:val="00C95324"/>
    <w:rsid w:val="00C95985"/>
    <w:rsid w:val="00CA0AA9"/>
    <w:rsid w:val="00CA1EA7"/>
    <w:rsid w:val="00CA2F82"/>
    <w:rsid w:val="00CA7B0A"/>
    <w:rsid w:val="00CB1E73"/>
    <w:rsid w:val="00CB2C95"/>
    <w:rsid w:val="00CB2F38"/>
    <w:rsid w:val="00CB3738"/>
    <w:rsid w:val="00CB4697"/>
    <w:rsid w:val="00CB6A30"/>
    <w:rsid w:val="00CC2AAD"/>
    <w:rsid w:val="00CC4948"/>
    <w:rsid w:val="00CC5026"/>
    <w:rsid w:val="00CC50A8"/>
    <w:rsid w:val="00CC5DFA"/>
    <w:rsid w:val="00CC68D0"/>
    <w:rsid w:val="00CC75BF"/>
    <w:rsid w:val="00CD012A"/>
    <w:rsid w:val="00CD2CA3"/>
    <w:rsid w:val="00CD6DC1"/>
    <w:rsid w:val="00CD733A"/>
    <w:rsid w:val="00CD7B15"/>
    <w:rsid w:val="00CE2AA9"/>
    <w:rsid w:val="00CE31B8"/>
    <w:rsid w:val="00CE535F"/>
    <w:rsid w:val="00CE689D"/>
    <w:rsid w:val="00CF02AF"/>
    <w:rsid w:val="00CF4F2E"/>
    <w:rsid w:val="00CF4F94"/>
    <w:rsid w:val="00CF5A8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5E3"/>
    <w:rsid w:val="00D35FE7"/>
    <w:rsid w:val="00D367A2"/>
    <w:rsid w:val="00D3709A"/>
    <w:rsid w:val="00D3751E"/>
    <w:rsid w:val="00D43EA2"/>
    <w:rsid w:val="00D44DD1"/>
    <w:rsid w:val="00D455A3"/>
    <w:rsid w:val="00D45D3F"/>
    <w:rsid w:val="00D463A5"/>
    <w:rsid w:val="00D47A28"/>
    <w:rsid w:val="00D50255"/>
    <w:rsid w:val="00D5034A"/>
    <w:rsid w:val="00D50828"/>
    <w:rsid w:val="00D513E7"/>
    <w:rsid w:val="00D513F8"/>
    <w:rsid w:val="00D531DA"/>
    <w:rsid w:val="00D55491"/>
    <w:rsid w:val="00D57356"/>
    <w:rsid w:val="00D60972"/>
    <w:rsid w:val="00D612D5"/>
    <w:rsid w:val="00D620EC"/>
    <w:rsid w:val="00D6366B"/>
    <w:rsid w:val="00D64146"/>
    <w:rsid w:val="00D648AA"/>
    <w:rsid w:val="00D66520"/>
    <w:rsid w:val="00D66AE8"/>
    <w:rsid w:val="00D66E19"/>
    <w:rsid w:val="00D70F85"/>
    <w:rsid w:val="00D731C2"/>
    <w:rsid w:val="00D74558"/>
    <w:rsid w:val="00D75114"/>
    <w:rsid w:val="00D7595E"/>
    <w:rsid w:val="00D82C0A"/>
    <w:rsid w:val="00D8399E"/>
    <w:rsid w:val="00D856E4"/>
    <w:rsid w:val="00D86923"/>
    <w:rsid w:val="00D90C1C"/>
    <w:rsid w:val="00D922FC"/>
    <w:rsid w:val="00D92747"/>
    <w:rsid w:val="00D94EA8"/>
    <w:rsid w:val="00D96427"/>
    <w:rsid w:val="00D964A5"/>
    <w:rsid w:val="00DA0244"/>
    <w:rsid w:val="00DA10B3"/>
    <w:rsid w:val="00DA2B18"/>
    <w:rsid w:val="00DA4BA1"/>
    <w:rsid w:val="00DA61B9"/>
    <w:rsid w:val="00DA6574"/>
    <w:rsid w:val="00DB2149"/>
    <w:rsid w:val="00DB34C2"/>
    <w:rsid w:val="00DB42CA"/>
    <w:rsid w:val="00DB4706"/>
    <w:rsid w:val="00DB61B7"/>
    <w:rsid w:val="00DC3E7A"/>
    <w:rsid w:val="00DC4299"/>
    <w:rsid w:val="00DC58AF"/>
    <w:rsid w:val="00DC6555"/>
    <w:rsid w:val="00DD2CF6"/>
    <w:rsid w:val="00DD46ED"/>
    <w:rsid w:val="00DD4BA0"/>
    <w:rsid w:val="00DD62DF"/>
    <w:rsid w:val="00DD7947"/>
    <w:rsid w:val="00DE0A57"/>
    <w:rsid w:val="00DE1527"/>
    <w:rsid w:val="00DE34CF"/>
    <w:rsid w:val="00DE36EE"/>
    <w:rsid w:val="00DE666B"/>
    <w:rsid w:val="00DE6926"/>
    <w:rsid w:val="00DE6B28"/>
    <w:rsid w:val="00DE7724"/>
    <w:rsid w:val="00DE78BD"/>
    <w:rsid w:val="00DF175B"/>
    <w:rsid w:val="00DF1B47"/>
    <w:rsid w:val="00DF4D56"/>
    <w:rsid w:val="00DF6BAE"/>
    <w:rsid w:val="00E000DC"/>
    <w:rsid w:val="00E028D6"/>
    <w:rsid w:val="00E02D76"/>
    <w:rsid w:val="00E02F52"/>
    <w:rsid w:val="00E0525A"/>
    <w:rsid w:val="00E10350"/>
    <w:rsid w:val="00E10363"/>
    <w:rsid w:val="00E11B54"/>
    <w:rsid w:val="00E123BF"/>
    <w:rsid w:val="00E13F0C"/>
    <w:rsid w:val="00E13F3D"/>
    <w:rsid w:val="00E143EE"/>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3F8B"/>
    <w:rsid w:val="00E444F8"/>
    <w:rsid w:val="00E45DEB"/>
    <w:rsid w:val="00E507F8"/>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63F15"/>
    <w:rsid w:val="00E71F6D"/>
    <w:rsid w:val="00E7225F"/>
    <w:rsid w:val="00E7367D"/>
    <w:rsid w:val="00E73DE2"/>
    <w:rsid w:val="00E76197"/>
    <w:rsid w:val="00E76E02"/>
    <w:rsid w:val="00E7776B"/>
    <w:rsid w:val="00E80C46"/>
    <w:rsid w:val="00E81AA9"/>
    <w:rsid w:val="00E8258C"/>
    <w:rsid w:val="00E82D4D"/>
    <w:rsid w:val="00E8566F"/>
    <w:rsid w:val="00E85DCA"/>
    <w:rsid w:val="00E86263"/>
    <w:rsid w:val="00E87032"/>
    <w:rsid w:val="00E870E5"/>
    <w:rsid w:val="00E91292"/>
    <w:rsid w:val="00E9133B"/>
    <w:rsid w:val="00E91EF0"/>
    <w:rsid w:val="00E92830"/>
    <w:rsid w:val="00E964E5"/>
    <w:rsid w:val="00E9789D"/>
    <w:rsid w:val="00EA11F2"/>
    <w:rsid w:val="00EA154E"/>
    <w:rsid w:val="00EA1DB9"/>
    <w:rsid w:val="00EA1E32"/>
    <w:rsid w:val="00EA213A"/>
    <w:rsid w:val="00EA6336"/>
    <w:rsid w:val="00EB033B"/>
    <w:rsid w:val="00EB09B7"/>
    <w:rsid w:val="00EB2AC2"/>
    <w:rsid w:val="00EB31D2"/>
    <w:rsid w:val="00EB32C6"/>
    <w:rsid w:val="00EB3312"/>
    <w:rsid w:val="00EB4A5D"/>
    <w:rsid w:val="00EB5271"/>
    <w:rsid w:val="00EB5BEF"/>
    <w:rsid w:val="00EB7ABD"/>
    <w:rsid w:val="00EC20C5"/>
    <w:rsid w:val="00EC32F7"/>
    <w:rsid w:val="00EC61CA"/>
    <w:rsid w:val="00EC6958"/>
    <w:rsid w:val="00ED153F"/>
    <w:rsid w:val="00ED324B"/>
    <w:rsid w:val="00ED3822"/>
    <w:rsid w:val="00ED4210"/>
    <w:rsid w:val="00ED51C5"/>
    <w:rsid w:val="00ED5A58"/>
    <w:rsid w:val="00ED5CB5"/>
    <w:rsid w:val="00ED6924"/>
    <w:rsid w:val="00ED784C"/>
    <w:rsid w:val="00EE0AC1"/>
    <w:rsid w:val="00EE1C80"/>
    <w:rsid w:val="00EE2510"/>
    <w:rsid w:val="00EE3D9F"/>
    <w:rsid w:val="00EE40CA"/>
    <w:rsid w:val="00EE518F"/>
    <w:rsid w:val="00EE5AF1"/>
    <w:rsid w:val="00EE7320"/>
    <w:rsid w:val="00EE7D7C"/>
    <w:rsid w:val="00EF00B4"/>
    <w:rsid w:val="00EF0A95"/>
    <w:rsid w:val="00EF0A97"/>
    <w:rsid w:val="00EF579B"/>
    <w:rsid w:val="00EF64BC"/>
    <w:rsid w:val="00F003B9"/>
    <w:rsid w:val="00F0530F"/>
    <w:rsid w:val="00F06116"/>
    <w:rsid w:val="00F07E7A"/>
    <w:rsid w:val="00F104DB"/>
    <w:rsid w:val="00F10D64"/>
    <w:rsid w:val="00F121A6"/>
    <w:rsid w:val="00F12665"/>
    <w:rsid w:val="00F15F1A"/>
    <w:rsid w:val="00F16BEF"/>
    <w:rsid w:val="00F1742C"/>
    <w:rsid w:val="00F205AD"/>
    <w:rsid w:val="00F21ECA"/>
    <w:rsid w:val="00F24A28"/>
    <w:rsid w:val="00F25D98"/>
    <w:rsid w:val="00F300FB"/>
    <w:rsid w:val="00F318EC"/>
    <w:rsid w:val="00F32C06"/>
    <w:rsid w:val="00F32EA9"/>
    <w:rsid w:val="00F358C8"/>
    <w:rsid w:val="00F37478"/>
    <w:rsid w:val="00F419C9"/>
    <w:rsid w:val="00F41DF3"/>
    <w:rsid w:val="00F42A00"/>
    <w:rsid w:val="00F45C3D"/>
    <w:rsid w:val="00F504C7"/>
    <w:rsid w:val="00F50AD4"/>
    <w:rsid w:val="00F50B58"/>
    <w:rsid w:val="00F5150A"/>
    <w:rsid w:val="00F5238B"/>
    <w:rsid w:val="00F5243A"/>
    <w:rsid w:val="00F52816"/>
    <w:rsid w:val="00F529D7"/>
    <w:rsid w:val="00F52A1E"/>
    <w:rsid w:val="00F530E0"/>
    <w:rsid w:val="00F53508"/>
    <w:rsid w:val="00F56400"/>
    <w:rsid w:val="00F57AF4"/>
    <w:rsid w:val="00F57E0D"/>
    <w:rsid w:val="00F607A8"/>
    <w:rsid w:val="00F62C8C"/>
    <w:rsid w:val="00F657A5"/>
    <w:rsid w:val="00F6698B"/>
    <w:rsid w:val="00F70A42"/>
    <w:rsid w:val="00F72ABF"/>
    <w:rsid w:val="00F768BE"/>
    <w:rsid w:val="00F76C05"/>
    <w:rsid w:val="00F81498"/>
    <w:rsid w:val="00F81576"/>
    <w:rsid w:val="00F81950"/>
    <w:rsid w:val="00F82CF1"/>
    <w:rsid w:val="00F83094"/>
    <w:rsid w:val="00F83B75"/>
    <w:rsid w:val="00F840E3"/>
    <w:rsid w:val="00F84CFD"/>
    <w:rsid w:val="00F859B6"/>
    <w:rsid w:val="00F86B7B"/>
    <w:rsid w:val="00F87CB2"/>
    <w:rsid w:val="00F901E3"/>
    <w:rsid w:val="00F913AE"/>
    <w:rsid w:val="00F91456"/>
    <w:rsid w:val="00F9161C"/>
    <w:rsid w:val="00F92AB0"/>
    <w:rsid w:val="00F932B9"/>
    <w:rsid w:val="00F93A68"/>
    <w:rsid w:val="00FA0C8E"/>
    <w:rsid w:val="00FA2D35"/>
    <w:rsid w:val="00FA31CA"/>
    <w:rsid w:val="00FA368E"/>
    <w:rsid w:val="00FA3802"/>
    <w:rsid w:val="00FA3857"/>
    <w:rsid w:val="00FA7179"/>
    <w:rsid w:val="00FB24F6"/>
    <w:rsid w:val="00FB3159"/>
    <w:rsid w:val="00FB5179"/>
    <w:rsid w:val="00FB6386"/>
    <w:rsid w:val="00FB7CCE"/>
    <w:rsid w:val="00FC30E3"/>
    <w:rsid w:val="00FC3A2F"/>
    <w:rsid w:val="00FC4675"/>
    <w:rsid w:val="00FC4D9D"/>
    <w:rsid w:val="00FC7306"/>
    <w:rsid w:val="00FD396F"/>
    <w:rsid w:val="00FD4FF9"/>
    <w:rsid w:val="00FD56D7"/>
    <w:rsid w:val="00FD58E6"/>
    <w:rsid w:val="00FD5F25"/>
    <w:rsid w:val="00FE062B"/>
    <w:rsid w:val="00FE0C16"/>
    <w:rsid w:val="00FF0768"/>
    <w:rsid w:val="00FF17C7"/>
    <w:rsid w:val="00FF1BDD"/>
    <w:rsid w:val="00FF2C2B"/>
    <w:rsid w:val="00FF4034"/>
    <w:rsid w:val="00FF4AEE"/>
    <w:rsid w:val="00FF6C1F"/>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EE92"/>
  <w15:docId w15:val="{A2A23CBF-A48E-4F45-BAE8-DB9A8A12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1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customXml/itemProps2.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D4B04-2DEE-4336-98F6-06298FCEF2A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995</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Ericsson_May05</cp:lastModifiedBy>
  <cp:revision>8</cp:revision>
  <dcterms:created xsi:type="dcterms:W3CDTF">2023-05-12T10:29:00Z</dcterms:created>
  <dcterms:modified xsi:type="dcterms:W3CDTF">2023-05-12T19:34:00Z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